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59" w:rsidRDefault="006E3E59" w:rsidP="006E3E59">
      <w:pPr>
        <w:pStyle w:val="Heading2"/>
        <w:jc w:val="center"/>
        <w:rPr>
          <w:color w:val="000000"/>
        </w:rPr>
      </w:pPr>
      <w:bookmarkStart w:id="0" w:name="_GoBack"/>
      <w:bookmarkEnd w:id="0"/>
      <w:r w:rsidRPr="006E3E59">
        <w:rPr>
          <w:color w:val="000000"/>
        </w:rPr>
        <w:t>TTMER9 - Gigabit képes passzív optikai hálózat (GPON) vizsgálata</w:t>
      </w:r>
    </w:p>
    <w:p w:rsidR="00F332A1" w:rsidRPr="0070116F" w:rsidRDefault="00F332A1" w:rsidP="0070116F">
      <w:pPr>
        <w:pStyle w:val="Heading2"/>
        <w:jc w:val="both"/>
        <w:rPr>
          <w:color w:val="7030A0"/>
          <w:sz w:val="18"/>
          <w:szCs w:val="18"/>
        </w:rPr>
      </w:pPr>
      <w:r w:rsidRPr="0070116F">
        <w:rPr>
          <w:b w:val="0"/>
          <w:bCs w:val="0"/>
          <w:color w:val="7030A0"/>
          <w:sz w:val="18"/>
          <w:szCs w:val="18"/>
        </w:rPr>
        <w:t>2016 tavaszi félév tapasztalat: Nekem a Horváth György(?) tartotta a labort, a beugró javítás</w:t>
      </w:r>
      <w:r w:rsidR="0070116F" w:rsidRPr="0070116F">
        <w:rPr>
          <w:b w:val="0"/>
          <w:bCs w:val="0"/>
          <w:color w:val="7030A0"/>
          <w:sz w:val="18"/>
          <w:szCs w:val="18"/>
        </w:rPr>
        <w:t>ánál</w:t>
      </w:r>
      <w:r w:rsidRPr="0070116F">
        <w:rPr>
          <w:b w:val="0"/>
          <w:bCs w:val="0"/>
          <w:color w:val="7030A0"/>
          <w:sz w:val="18"/>
          <w:szCs w:val="18"/>
        </w:rPr>
        <w:t xml:space="preserve"> ott előtted gyorsan átrohan rajta, így az olyan nagy ronda ábrák, mint a 15-s és 16-s kérdések, nem muszály teljesen tudni, elég csak kb. az első sora (nekem az OLT-&gt; ONT volt, leírtam a PCBd-t és a Payload-t n és n+1-re, amikor javította akkor csak az USBW Mapot kereste, amire mondtam hogy hát a PCBd-n belül van, és így megadta rá a pontot)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Minek a rövidítése a G-PON?</w:t>
      </w:r>
    </w:p>
    <w:p w:rsidR="006E3E59" w:rsidRPr="00846769" w:rsidRDefault="002E5A5B" w:rsidP="002E5A5B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846769">
        <w:rPr>
          <w:rFonts w:ascii="Times New Roman" w:eastAsia="Times New Roman" w:hAnsi="Times New Roman"/>
          <w:color w:val="000000"/>
          <w:lang w:eastAsia="hu-HU"/>
        </w:rPr>
        <w:t xml:space="preserve">Gigabites passzív optikai hálózat. </w:t>
      </w:r>
    </w:p>
    <w:p w:rsidR="002E5A5B" w:rsidRPr="00846769" w:rsidRDefault="002E5A5B" w:rsidP="002E5A5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846769">
        <w:rPr>
          <w:rFonts w:ascii="Times New Roman" w:eastAsia="Times New Roman" w:hAnsi="Times New Roman"/>
          <w:color w:val="000000"/>
          <w:lang w:eastAsia="hu-HU"/>
        </w:rPr>
        <w:t>Az új generációs hozzáférési hálózatok reprezentáns tagja a G-PON, amely egyetlen - passzív optikai osztókkal terített - optikai szálon nyújt igen nagy sebességű - Gigabites hálózati hozzáférést, tipikusan TriplePlay szolgáltatások hordozására (gyors internet elérés, telefónia, és televíziózás).</w:t>
      </w:r>
    </w:p>
    <w:p w:rsid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Soroljon fel pár FTTx elrendezést (terítési módot)!</w:t>
      </w:r>
    </w:p>
    <w:p w:rsidR="002E5A5B" w:rsidRPr="006E3E59" w:rsidRDefault="002E5A5B" w:rsidP="002E5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 az az FTTP?</w:t>
      </w:r>
    </w:p>
    <w:p w:rsidR="002E5A5B" w:rsidRPr="006E3E59" w:rsidRDefault="002E5A5B" w:rsidP="002E5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 az az FTTH?</w:t>
      </w:r>
    </w:p>
    <w:p w:rsidR="002E5A5B" w:rsidRPr="006E3E59" w:rsidRDefault="002E5A5B" w:rsidP="002E5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 az az FTTB?</w:t>
      </w:r>
    </w:p>
    <w:p w:rsidR="002E5A5B" w:rsidRPr="006E3E59" w:rsidRDefault="002E5A5B" w:rsidP="002E5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 az az FTTC?</w:t>
      </w:r>
    </w:p>
    <w:p w:rsidR="002E5A5B" w:rsidRPr="002E5A5B" w:rsidRDefault="002E5A5B" w:rsidP="002E5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 az az FTTN?</w:t>
      </w:r>
    </w:p>
    <w:p w:rsidR="006E3E59" w:rsidRPr="00846769" w:rsidRDefault="0070116F" w:rsidP="0070116F">
      <w:pPr>
        <w:spacing w:after="0" w:line="240" w:lineRule="auto"/>
        <w:ind w:left="720"/>
        <w:rPr>
          <w:rFonts w:ascii="Times New Roman" w:eastAsia="Times New Roman" w:hAnsi="Times New Roman"/>
          <w:color w:val="000000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2856230" cy="3811905"/>
            <wp:effectExtent l="19050" t="0" r="1270" b="0"/>
            <wp:docPr id="10" name="Picture 1" descr="https://upload.wikimedia.org/wikipedia/commons/thumb/9/9e/FTTX.svg/300px-FTTX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9/9e/FTTX.svg/300px-FTTX.sv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381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lang w:eastAsia="hu-HU"/>
        </w:rPr>
        <w:br/>
      </w:r>
      <w:r w:rsidRPr="0070116F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(FTTP a Wikipédia szerint az FTTH és FTTB keveréke)</w:t>
      </w:r>
      <w:r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br/>
      </w:r>
      <w:r>
        <w:rPr>
          <w:rFonts w:ascii="Times New Roman" w:eastAsia="Times New Roman" w:hAnsi="Times New Roman"/>
          <w:color w:val="000000"/>
          <w:lang w:eastAsia="hu-HU"/>
        </w:rPr>
        <w:br/>
      </w:r>
      <w:r w:rsidR="002E5A5B" w:rsidRPr="00846769">
        <w:rPr>
          <w:rFonts w:ascii="Times New Roman" w:eastAsia="Times New Roman" w:hAnsi="Times New Roman"/>
          <w:color w:val="000000"/>
          <w:lang w:eastAsia="hu-HU"/>
        </w:rPr>
        <w:t>FTTP – Fiber to the Premises – Felhasználó közvetlen közelébe</w:t>
      </w:r>
    </w:p>
    <w:p w:rsidR="002E5A5B" w:rsidRPr="00846769" w:rsidRDefault="002E5A5B" w:rsidP="0084676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846769">
        <w:rPr>
          <w:rFonts w:ascii="Times New Roman" w:eastAsia="Times New Roman" w:hAnsi="Times New Roman"/>
          <w:color w:val="000000"/>
          <w:lang w:eastAsia="hu-HU"/>
        </w:rPr>
        <w:t>FTTH – Fiber to the Home – Felhasználó otthonába</w:t>
      </w:r>
    </w:p>
    <w:p w:rsidR="002E5A5B" w:rsidRPr="00846769" w:rsidRDefault="002E5A5B" w:rsidP="0084676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846769">
        <w:rPr>
          <w:rFonts w:ascii="Times New Roman" w:eastAsia="Times New Roman" w:hAnsi="Times New Roman"/>
          <w:color w:val="000000"/>
          <w:lang w:eastAsia="hu-HU"/>
        </w:rPr>
        <w:t>FTTB – Fiber to the Building – Épületbe, irodába</w:t>
      </w:r>
    </w:p>
    <w:p w:rsidR="002E5A5B" w:rsidRPr="00846769" w:rsidRDefault="002E5A5B" w:rsidP="0084676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846769">
        <w:rPr>
          <w:rFonts w:ascii="Times New Roman" w:eastAsia="Times New Roman" w:hAnsi="Times New Roman"/>
          <w:color w:val="000000"/>
          <w:lang w:eastAsia="hu-HU"/>
        </w:rPr>
        <w:t>FTTC – Fiber to the Curb – Utcai elosztó vagy alépítményhez</w:t>
      </w:r>
    </w:p>
    <w:p w:rsidR="006E3E59" w:rsidRPr="00846769" w:rsidRDefault="002E5A5B" w:rsidP="0084676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846769">
        <w:rPr>
          <w:rFonts w:ascii="Times New Roman" w:eastAsia="Times New Roman" w:hAnsi="Times New Roman"/>
          <w:color w:val="000000"/>
          <w:lang w:eastAsia="hu-HU"/>
        </w:rPr>
        <w:t>FTTN – Neighborhood – A fentiek közelébe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lastRenderedPageBreak/>
        <w:t>Rajzolja le az ITU-T G.984.1 szerinti referencia modellt.</w:t>
      </w:r>
    </w:p>
    <w:p w:rsidR="006E3E59" w:rsidRDefault="00736A0E" w:rsidP="006E3E5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B73FB">
        <w:rPr>
          <w:noProof/>
          <w:lang w:eastAsia="hu-HU"/>
        </w:rPr>
        <w:drawing>
          <wp:inline distT="0" distB="0" distL="0" distR="0">
            <wp:extent cx="4914900" cy="2171700"/>
            <wp:effectExtent l="0" t="0" r="0" b="0"/>
            <wp:docPr id="1" name="Kép 1" descr="Leírás: http://alpha.tmit.bme.hu/meresek/ttmer9/gponiture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eírás: http://alpha.tmit.bme.hu/meresek/ttmer9/gponituref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A5B" w:rsidRPr="006D203B" w:rsidRDefault="002E5A5B" w:rsidP="002E5A5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(A leirány jobbról balra értendő</w:t>
      </w:r>
      <w:r w:rsidR="0034073E">
        <w:rPr>
          <w:rFonts w:ascii="Times New Roman" w:eastAsia="Times New Roman" w:hAnsi="Times New Roman"/>
          <w:color w:val="000000"/>
          <w:lang w:eastAsia="hu-HU"/>
        </w:rPr>
        <w:t>. Beugróhoz elég szokott lenni a rajz</w:t>
      </w:r>
      <w:r w:rsidRPr="006D203B">
        <w:rPr>
          <w:rFonts w:ascii="Times New Roman" w:eastAsia="Times New Roman" w:hAnsi="Times New Roman"/>
          <w:color w:val="000000"/>
          <w:lang w:eastAsia="hu-HU"/>
        </w:rPr>
        <w:t>)</w:t>
      </w:r>
    </w:p>
    <w:p w:rsidR="002E5A5B" w:rsidRPr="006D203B" w:rsidRDefault="002E5A5B" w:rsidP="002E5A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color w:val="000000"/>
          <w:lang w:eastAsia="hu-HU"/>
        </w:rPr>
        <w:t>T referencia pont</w:t>
      </w:r>
      <w:r w:rsidRPr="006D203B">
        <w:rPr>
          <w:rFonts w:ascii="Times New Roman" w:eastAsia="Times New Roman" w:hAnsi="Times New Roman"/>
          <w:color w:val="000000"/>
          <w:lang w:eastAsia="hu-HU"/>
        </w:rPr>
        <w:t xml:space="preserve"> - Az előfizetői eszköz/hálózat és a hálózat határpontja</w:t>
      </w:r>
    </w:p>
    <w:p w:rsidR="002E5A5B" w:rsidRPr="006D203B" w:rsidRDefault="002E5A5B" w:rsidP="002E5A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color w:val="000000"/>
          <w:lang w:eastAsia="hu-HU"/>
        </w:rPr>
        <w:t>UNI</w:t>
      </w:r>
      <w:r w:rsidRPr="006D203B">
        <w:rPr>
          <w:rFonts w:ascii="Times New Roman" w:eastAsia="Times New Roman" w:hAnsi="Times New Roman"/>
          <w:color w:val="000000"/>
          <w:lang w:eastAsia="hu-HU"/>
        </w:rPr>
        <w:t xml:space="preserve"> - User Network Interface - felhasználói hálózati interfész</w:t>
      </w:r>
    </w:p>
    <w:p w:rsidR="002E5A5B" w:rsidRPr="006D203B" w:rsidRDefault="002E5A5B" w:rsidP="002E5A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color w:val="000000"/>
          <w:lang w:eastAsia="hu-HU"/>
        </w:rPr>
        <w:t>AF</w:t>
      </w:r>
      <w:r w:rsidRPr="006D203B">
        <w:rPr>
          <w:rFonts w:ascii="Times New Roman" w:eastAsia="Times New Roman" w:hAnsi="Times New Roman"/>
          <w:color w:val="000000"/>
          <w:lang w:eastAsia="hu-HU"/>
        </w:rPr>
        <w:t xml:space="preserve"> - Adaptation Function - adaptációs Funkciók </w:t>
      </w:r>
      <w:hyperlink r:id="rId7" w:history="1">
        <w:r w:rsidRPr="006D203B">
          <w:rPr>
            <w:rFonts w:ascii="Times New Roman" w:eastAsia="Times New Roman" w:hAnsi="Times New Roman"/>
            <w:color w:val="000000"/>
            <w:lang w:eastAsia="hu-HU"/>
          </w:rPr>
          <w:t>(ONT esetén tipikusan beépített eszközök)</w:t>
        </w:r>
      </w:hyperlink>
    </w:p>
    <w:p w:rsidR="002E5A5B" w:rsidRPr="006D203B" w:rsidRDefault="002E5A5B" w:rsidP="002E5A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color w:val="000000"/>
          <w:lang w:eastAsia="hu-HU"/>
        </w:rPr>
        <w:t>ONU</w:t>
      </w:r>
      <w:r w:rsidRPr="006D203B">
        <w:rPr>
          <w:rFonts w:ascii="Times New Roman" w:eastAsia="Times New Roman" w:hAnsi="Times New Roman"/>
          <w:color w:val="000000"/>
          <w:lang w:eastAsia="hu-HU"/>
        </w:rPr>
        <w:t xml:space="preserve"> - Optical Network Unit - optikai hálózati egység</w:t>
      </w:r>
    </w:p>
    <w:p w:rsidR="002E5A5B" w:rsidRPr="006D203B" w:rsidRDefault="002E5A5B" w:rsidP="002E5A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color w:val="000000"/>
          <w:lang w:eastAsia="hu-HU"/>
        </w:rPr>
        <w:t>ONT</w:t>
      </w:r>
      <w:r w:rsidRPr="006D203B">
        <w:rPr>
          <w:rFonts w:ascii="Times New Roman" w:eastAsia="Times New Roman" w:hAnsi="Times New Roman"/>
          <w:color w:val="000000"/>
          <w:lang w:eastAsia="hu-HU"/>
        </w:rPr>
        <w:t xml:space="preserve"> - Optical Network Terminal - optikai hálózati végberendezés</w:t>
      </w:r>
    </w:p>
    <w:p w:rsidR="002E5A5B" w:rsidRPr="006D203B" w:rsidRDefault="002E5A5B" w:rsidP="002E5A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color w:val="000000"/>
          <w:lang w:eastAsia="hu-HU"/>
        </w:rPr>
        <w:t>R referencia pont</w:t>
      </w:r>
      <w:r w:rsidRPr="006D203B">
        <w:rPr>
          <w:rFonts w:ascii="Times New Roman" w:eastAsia="Times New Roman" w:hAnsi="Times New Roman"/>
          <w:color w:val="000000"/>
          <w:lang w:eastAsia="hu-HU"/>
        </w:rPr>
        <w:t xml:space="preserve"> - berendezés oldali optikai csatlakozási pont (hol is? - SC/APC az ONT, míg </w:t>
      </w:r>
      <w:hyperlink r:id="rId8" w:history="1">
        <w:r w:rsidRPr="006D203B">
          <w:rPr>
            <w:rFonts w:ascii="Times New Roman" w:eastAsia="Times New Roman" w:hAnsi="Times New Roman"/>
            <w:color w:val="000000"/>
            <w:lang w:eastAsia="hu-HU"/>
          </w:rPr>
          <w:t>SC/PC aljzat</w:t>
        </w:r>
      </w:hyperlink>
      <w:r w:rsidRPr="006D203B">
        <w:rPr>
          <w:rFonts w:ascii="Times New Roman" w:eastAsia="Times New Roman" w:hAnsi="Times New Roman"/>
          <w:color w:val="000000"/>
          <w:lang w:eastAsia="hu-HU"/>
        </w:rPr>
        <w:t> az OLT esetén)</w:t>
      </w:r>
    </w:p>
    <w:p w:rsidR="002E5A5B" w:rsidRPr="006D203B" w:rsidRDefault="002E5A5B" w:rsidP="002E5A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color w:val="000000"/>
          <w:lang w:eastAsia="hu-HU"/>
        </w:rPr>
        <w:t>S referencia pont</w:t>
      </w:r>
      <w:r w:rsidRPr="006D203B">
        <w:rPr>
          <w:rFonts w:ascii="Times New Roman" w:eastAsia="Times New Roman" w:hAnsi="Times New Roman"/>
          <w:color w:val="000000"/>
          <w:lang w:eastAsia="hu-HU"/>
        </w:rPr>
        <w:t xml:space="preserve"> - hálózat oldali optikai csatlakozási pont (hol is? -</w:t>
      </w:r>
      <w:hyperlink r:id="rId9" w:history="1">
        <w:r w:rsidRPr="006D203B">
          <w:rPr>
            <w:rFonts w:ascii="Times New Roman" w:eastAsia="Times New Roman" w:hAnsi="Times New Roman"/>
            <w:color w:val="000000"/>
            <w:lang w:eastAsia="hu-HU"/>
          </w:rPr>
          <w:t>SC/APC</w:t>
        </w:r>
      </w:hyperlink>
      <w:r w:rsidRPr="006D203B">
        <w:rPr>
          <w:rFonts w:ascii="Times New Roman" w:eastAsia="Times New Roman" w:hAnsi="Times New Roman"/>
          <w:color w:val="000000"/>
          <w:lang w:eastAsia="hu-HU"/>
        </w:rPr>
        <w:t> az ONT, míg SC/PC dugó az OLT esetén)</w:t>
      </w:r>
    </w:p>
    <w:p w:rsidR="002E5A5B" w:rsidRPr="006D203B" w:rsidRDefault="002E5A5B" w:rsidP="002E5A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color w:val="000000"/>
          <w:lang w:eastAsia="hu-HU"/>
        </w:rPr>
        <w:t>ODN</w:t>
      </w:r>
      <w:r w:rsidRPr="006D203B">
        <w:rPr>
          <w:rFonts w:ascii="Times New Roman" w:eastAsia="Times New Roman" w:hAnsi="Times New Roman"/>
          <w:color w:val="000000"/>
          <w:lang w:eastAsia="hu-HU"/>
        </w:rPr>
        <w:t xml:space="preserve"> - Optical Distribution Network - optikai terítő hálózat</w:t>
      </w:r>
    </w:p>
    <w:p w:rsidR="002E5A5B" w:rsidRPr="006D203B" w:rsidRDefault="002E5A5B" w:rsidP="002E5A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color w:val="000000"/>
          <w:lang w:eastAsia="hu-HU"/>
        </w:rPr>
        <w:t>Optical Splitter</w:t>
      </w:r>
      <w:r w:rsidRPr="006D203B">
        <w:rPr>
          <w:rFonts w:ascii="Times New Roman" w:eastAsia="Times New Roman" w:hAnsi="Times New Roman"/>
          <w:color w:val="000000"/>
          <w:lang w:eastAsia="hu-HU"/>
        </w:rPr>
        <w:t xml:space="preserve"> - Optikai osztó(k) a leágazás(ok)hoz</w:t>
      </w:r>
    </w:p>
    <w:p w:rsidR="002E5A5B" w:rsidRPr="006D203B" w:rsidRDefault="002E5A5B" w:rsidP="002E5A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color w:val="000000"/>
          <w:lang w:eastAsia="hu-HU"/>
        </w:rPr>
        <w:t>WDM</w:t>
      </w:r>
      <w:r w:rsidRPr="006D203B">
        <w:rPr>
          <w:rFonts w:ascii="Times New Roman" w:eastAsia="Times New Roman" w:hAnsi="Times New Roman"/>
          <w:color w:val="000000"/>
          <w:lang w:eastAsia="hu-HU"/>
        </w:rPr>
        <w:t xml:space="preserve"> - Wavelength Division Multiplex, optikai hullámhossz osztású multiplexer - opcionális modul</w:t>
      </w:r>
    </w:p>
    <w:p w:rsidR="002E5A5B" w:rsidRPr="006D203B" w:rsidRDefault="002E5A5B" w:rsidP="002E5A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color w:val="000000"/>
          <w:lang w:eastAsia="hu-HU"/>
        </w:rPr>
        <w:t>NE</w:t>
      </w:r>
      <w:r w:rsidRPr="006D203B">
        <w:rPr>
          <w:rFonts w:ascii="Times New Roman" w:eastAsia="Times New Roman" w:hAnsi="Times New Roman"/>
          <w:color w:val="000000"/>
          <w:lang w:eastAsia="hu-HU"/>
        </w:rPr>
        <w:t xml:space="preserve"> - Network Element, opcionális hálózatépítő elem - itt például a hagyományos kábeltévé (CATV) átvitelét biztosíthatja (RF overlay technika)</w:t>
      </w:r>
    </w:p>
    <w:p w:rsidR="002E5A5B" w:rsidRPr="006D203B" w:rsidRDefault="002E5A5B" w:rsidP="002E5A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color w:val="000000"/>
          <w:lang w:eastAsia="hu-HU"/>
        </w:rPr>
        <w:t>POINT A/B</w:t>
      </w:r>
      <w:r w:rsidRPr="006D203B">
        <w:rPr>
          <w:rFonts w:ascii="Times New Roman" w:eastAsia="Times New Roman" w:hAnsi="Times New Roman"/>
          <w:color w:val="000000"/>
          <w:lang w:eastAsia="hu-HU"/>
        </w:rPr>
        <w:t xml:space="preserve"> - Ha nincs WDM, egybeesik az R/S illetve S/R pontokkal</w:t>
      </w:r>
    </w:p>
    <w:p w:rsidR="002E5A5B" w:rsidRPr="006D203B" w:rsidRDefault="002E5A5B" w:rsidP="002E5A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color w:val="000000"/>
          <w:lang w:eastAsia="hu-HU"/>
        </w:rPr>
        <w:t>SNI</w:t>
      </w:r>
      <w:r w:rsidRPr="006D203B">
        <w:rPr>
          <w:rFonts w:ascii="Times New Roman" w:eastAsia="Times New Roman" w:hAnsi="Times New Roman"/>
          <w:color w:val="000000"/>
          <w:lang w:eastAsia="hu-HU"/>
        </w:rPr>
        <w:t xml:space="preserve"> - Service Node Interface</w:t>
      </w:r>
    </w:p>
    <w:p w:rsidR="002E5A5B" w:rsidRPr="006D203B" w:rsidRDefault="002E5A5B" w:rsidP="002E5A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color w:val="000000"/>
          <w:lang w:eastAsia="hu-HU"/>
        </w:rPr>
        <w:t>V referencia pont</w:t>
      </w:r>
      <w:r w:rsidRPr="006D203B">
        <w:rPr>
          <w:rFonts w:ascii="Times New Roman" w:eastAsia="Times New Roman" w:hAnsi="Times New Roman"/>
          <w:color w:val="000000"/>
          <w:lang w:eastAsia="hu-HU"/>
        </w:rPr>
        <w:t xml:space="preserve"> - A szolgáltatói eszköz/hálózat és a hálózat határpontja</w:t>
      </w:r>
    </w:p>
    <w:p w:rsidR="002E5A5B" w:rsidRPr="006D203B" w:rsidRDefault="002E5A5B" w:rsidP="002E5A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color w:val="000000"/>
          <w:lang w:eastAsia="hu-HU"/>
        </w:rPr>
        <w:t>OLT</w:t>
      </w:r>
      <w:r w:rsidRPr="006D203B">
        <w:rPr>
          <w:rFonts w:ascii="Times New Roman" w:eastAsia="Times New Roman" w:hAnsi="Times New Roman"/>
          <w:color w:val="000000"/>
          <w:lang w:eastAsia="hu-HU"/>
        </w:rPr>
        <w:t xml:space="preserve"> - </w:t>
      </w:r>
      <w:r w:rsidR="00974863" w:rsidRPr="006D203B">
        <w:rPr>
          <w:rFonts w:ascii="Times New Roman" w:eastAsia="Times New Roman" w:hAnsi="Times New Roman"/>
          <w:color w:val="000000"/>
          <w:lang w:eastAsia="hu-HU"/>
        </w:rPr>
        <w:t>O</w:t>
      </w:r>
      <w:r w:rsidRPr="006D203B">
        <w:rPr>
          <w:rFonts w:ascii="Times New Roman" w:eastAsia="Times New Roman" w:hAnsi="Times New Roman"/>
          <w:color w:val="000000"/>
          <w:lang w:eastAsia="hu-HU"/>
        </w:rPr>
        <w:t>ptical Line Termination - Optika vonali végberendezés</w:t>
      </w:r>
    </w:p>
    <w:p w:rsidR="00974863" w:rsidRPr="006D203B" w:rsidRDefault="002E5A5B" w:rsidP="009748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color w:val="000000"/>
          <w:lang w:eastAsia="hu-HU"/>
        </w:rPr>
        <w:t>Service Node Function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Szolgáltatói csomópont funkció(k) (pl. Camelot, a Linuxos Asterix PBX, és VLC szerver mint tartalomszolgáltató)</w:t>
      </w:r>
    </w:p>
    <w:p w:rsidR="002E5A5B" w:rsidRPr="006D203B" w:rsidRDefault="002E5A5B" w:rsidP="009748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color w:val="000000"/>
          <w:lang w:eastAsia="hu-HU"/>
        </w:rPr>
        <w:t>Q referencia pont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A menedzselő hálózat hálózati referenciapontja.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 az az OLT?</w:t>
      </w:r>
    </w:p>
    <w:p w:rsidR="006E3E59" w:rsidRPr="006D203B" w:rsidRDefault="00974863" w:rsidP="006D203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OLT – Optical Line Termination – Optikai vonali végberendezés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 az az ONT?</w:t>
      </w:r>
    </w:p>
    <w:p w:rsidR="006E3E59" w:rsidRPr="006D203B" w:rsidRDefault="00974863" w:rsidP="006D203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ONT – Optical Network Terminal – Optikai hálózati végberendezés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 az az ONU?</w:t>
      </w:r>
    </w:p>
    <w:p w:rsidR="006E3E59" w:rsidRPr="006D203B" w:rsidRDefault="00974863" w:rsidP="006D203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ONU – Optical Network Unit – Optikai hálózati egység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lastRenderedPageBreak/>
        <w:t>Mi a különbség az ONU és az ONT között?</w:t>
      </w:r>
    </w:p>
    <w:p w:rsidR="006E3E59" w:rsidRPr="006D203B" w:rsidRDefault="00C40DC6" w:rsidP="006D203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Az optikai hálózati terminálok (ONT) felhasználói interfészeire (UNI) fogyasztásra kész szolgáltatást nyújtó végberendezések kapcsolhatóak, mint például a hagyományos távbeszélő készülék (POTS-os telefon).</w:t>
      </w:r>
    </w:p>
    <w:p w:rsidR="00C40DC6" w:rsidRPr="006D203B" w:rsidRDefault="00C40DC6" w:rsidP="006D203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Az optikai hálózati egység (ONU) csak köztes hálózatépítő elem, amelyet egy másik építőelem pl DSLAM zár le a felhasználó felől.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Sorolja fel a G-PON interfész fontosabb jellemzőit</w:t>
      </w:r>
      <w:r w:rsidR="00974863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!</w:t>
      </w:r>
    </w:p>
    <w:tbl>
      <w:tblPr>
        <w:tblW w:w="878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9"/>
        <w:gridCol w:w="2969"/>
        <w:gridCol w:w="3989"/>
      </w:tblGrid>
      <w:tr w:rsidR="00974863" w:rsidRPr="00DD6A9A" w:rsidTr="00DD6A9A">
        <w:tc>
          <w:tcPr>
            <w:tcW w:w="0" w:type="auto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Jellemző</w:t>
            </w:r>
          </w:p>
        </w:tc>
        <w:tc>
          <w:tcPr>
            <w:tcW w:w="0" w:type="auto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Felfelé (Upstream)</w:t>
            </w:r>
          </w:p>
        </w:tc>
        <w:tc>
          <w:tcPr>
            <w:tcW w:w="0" w:type="auto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Lefelé (Downstream)</w:t>
            </w:r>
          </w:p>
        </w:tc>
      </w:tr>
      <w:tr w:rsidR="00974863" w:rsidRPr="00DD6A9A" w:rsidTr="00DD6A9A">
        <w:tc>
          <w:tcPr>
            <w:tcW w:w="0" w:type="auto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Ajánlás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ITU-T G.984.x</w:t>
            </w:r>
          </w:p>
        </w:tc>
      </w:tr>
      <w:tr w:rsidR="00974863" w:rsidRPr="00DD6A9A" w:rsidTr="00DD6A9A">
        <w:tc>
          <w:tcPr>
            <w:tcW w:w="0" w:type="auto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Hullámhossz</w:t>
            </w:r>
          </w:p>
        </w:tc>
        <w:tc>
          <w:tcPr>
            <w:tcW w:w="0" w:type="auto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1310 nm</w:t>
            </w:r>
          </w:p>
        </w:tc>
        <w:tc>
          <w:tcPr>
            <w:tcW w:w="0" w:type="auto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1490 nm</w:t>
            </w:r>
          </w:p>
        </w:tc>
      </w:tr>
      <w:tr w:rsidR="00974863" w:rsidRPr="00DD6A9A" w:rsidTr="00DD6A9A">
        <w:tc>
          <w:tcPr>
            <w:tcW w:w="0" w:type="auto"/>
            <w:gridSpan w:val="2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Hullámhossz az RF/Vido WDM-nek</w:t>
            </w:r>
          </w:p>
        </w:tc>
        <w:tc>
          <w:tcPr>
            <w:tcW w:w="0" w:type="auto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1550 nm</w:t>
            </w:r>
          </w:p>
        </w:tc>
      </w:tr>
      <w:tr w:rsidR="00974863" w:rsidRPr="00DD6A9A" w:rsidTr="00DD6A9A">
        <w:tc>
          <w:tcPr>
            <w:tcW w:w="0" w:type="auto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Bitsebesség*</w:t>
            </w:r>
          </w:p>
        </w:tc>
        <w:tc>
          <w:tcPr>
            <w:tcW w:w="0" w:type="auto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1244.16 Mbps</w:t>
            </w:r>
          </w:p>
        </w:tc>
        <w:tc>
          <w:tcPr>
            <w:tcW w:w="0" w:type="auto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2488.32 Mbps</w:t>
            </w:r>
          </w:p>
        </w:tc>
      </w:tr>
      <w:tr w:rsidR="00974863" w:rsidRPr="00DD6A9A" w:rsidTr="00DD6A9A">
        <w:tc>
          <w:tcPr>
            <w:tcW w:w="0" w:type="auto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Vonali kód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Sima NRZ, MSB jön előbb</w:t>
            </w:r>
          </w:p>
        </w:tc>
      </w:tr>
      <w:tr w:rsidR="00974863" w:rsidRPr="00DD6A9A" w:rsidTr="00DD6A9A">
        <w:tc>
          <w:tcPr>
            <w:tcW w:w="0" w:type="auto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Keretezés</w:t>
            </w:r>
          </w:p>
        </w:tc>
        <w:tc>
          <w:tcPr>
            <w:tcW w:w="0" w:type="auto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Ethernet szerű burst-ös GTC</w:t>
            </w:r>
          </w:p>
        </w:tc>
        <w:tc>
          <w:tcPr>
            <w:tcW w:w="0" w:type="auto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SDH szerű folyamatos, 125 us keretidő</w:t>
            </w:r>
          </w:p>
        </w:tc>
      </w:tr>
      <w:tr w:rsidR="00974863" w:rsidRPr="00DD6A9A" w:rsidTr="00DD6A9A">
        <w:tc>
          <w:tcPr>
            <w:tcW w:w="0" w:type="auto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Kábelezés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Egyetlen, kétirányban hasznosított, osztókkal terített</w:t>
            </w: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mono módusú optikai szál (9/125um Single Mode fiber)</w:t>
            </w:r>
          </w:p>
        </w:tc>
      </w:tr>
      <w:tr w:rsidR="00974863" w:rsidRPr="00DD6A9A" w:rsidTr="00DD6A9A">
        <w:tc>
          <w:tcPr>
            <w:tcW w:w="0" w:type="auto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Max. kábelhossz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10..20 km fizikai, 60 km elvi</w:t>
            </w:r>
          </w:p>
        </w:tc>
      </w:tr>
      <w:tr w:rsidR="00974863" w:rsidRPr="00DD6A9A" w:rsidTr="00DD6A9A">
        <w:tc>
          <w:tcPr>
            <w:tcW w:w="0" w:type="auto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Max. késleltetés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1.5 msec</w:t>
            </w:r>
          </w:p>
        </w:tc>
      </w:tr>
      <w:tr w:rsidR="00974863" w:rsidRPr="00DD6A9A" w:rsidTr="00DD6A9A">
        <w:tc>
          <w:tcPr>
            <w:tcW w:w="0" w:type="auto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Optikai Osztás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974863" w:rsidRPr="00DD6A9A" w:rsidRDefault="00974863" w:rsidP="00DD6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D6A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tipikusan 64, max. 128 (elvi határ: 253)</w:t>
            </w:r>
          </w:p>
        </w:tc>
      </w:tr>
    </w:tbl>
    <w:p w:rsidR="006D203B" w:rsidRDefault="006D203B">
      <w:pPr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br w:type="page"/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lastRenderedPageBreak/>
        <w:t>Hogyan kommunikál egy üvegszálon az OLT az ONT-vel? Mi mehet még az üvegszálon?</w:t>
      </w:r>
    </w:p>
    <w:p w:rsidR="006E3E59" w:rsidRDefault="00736A0E" w:rsidP="006E3E5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B73FB">
        <w:rPr>
          <w:noProof/>
          <w:lang w:eastAsia="hu-HU"/>
        </w:rPr>
        <w:drawing>
          <wp:inline distT="0" distB="0" distL="0" distR="0">
            <wp:extent cx="2905125" cy="1247775"/>
            <wp:effectExtent l="0" t="0" r="9525" b="9525"/>
            <wp:docPr id="2" name="Kép 4" descr="Leírás: http://alpha.tmit.bme.hu/meresek/ttmer9/gponov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Leírás: http://alpha.tmit.bme.hu/meresek/ttmer9/gponovv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863" w:rsidRPr="006D203B" w:rsidRDefault="00974863" w:rsidP="006D203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Az OLT folyamatosan adja a struktúrált és meglehetősen összetett - majd negyven kByte-os kereteit, melyben egyúttal közli a egyes ONT-kel hogy az időtengely mentén mikor, és mennyi időre adhatnak a felfelé menő irányba a többiek zavarása nélkül.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 xml:space="preserve">Rajzolja le a G-PON </w:t>
      </w:r>
      <w:r w:rsidR="00DB53F5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leirányú keretszerkezetét (OLT-&gt;</w:t>
      </w: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ONT, vázlatosan) .</w:t>
      </w:r>
    </w:p>
    <w:p w:rsidR="006E3E59" w:rsidRDefault="00736A0E" w:rsidP="0084676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B73FB">
        <w:rPr>
          <w:noProof/>
          <w:lang w:eastAsia="hu-HU"/>
        </w:rPr>
        <w:drawing>
          <wp:inline distT="0" distB="0" distL="0" distR="0">
            <wp:extent cx="3590925" cy="3133725"/>
            <wp:effectExtent l="0" t="0" r="9525" b="9525"/>
            <wp:docPr id="3" name="Kép 7" descr="Leírás: http://alpha.tmit.bme.hu/meresek/ttmer9/gpondownst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Leírás: http://alpha.tmit.bme.hu/meresek/ttmer9/gpondownst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3F5" w:rsidRPr="006D203B" w:rsidRDefault="00DB53F5" w:rsidP="00DB53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PCBd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Physical Control Block downstream, keret fejléc</w:t>
      </w:r>
    </w:p>
    <w:p w:rsidR="00DB53F5" w:rsidRPr="006D203B" w:rsidRDefault="00DB53F5" w:rsidP="00DB53F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PSync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Physical Synchronization, keretszinkron kódszó</w:t>
      </w:r>
    </w:p>
    <w:p w:rsidR="00DB53F5" w:rsidRPr="006D203B" w:rsidRDefault="00DB53F5" w:rsidP="00DB53F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Ident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Keretazonosító a multikeret szerkezethez</w:t>
      </w:r>
    </w:p>
    <w:p w:rsidR="00DB53F5" w:rsidRPr="006D203B" w:rsidRDefault="00DB53F5" w:rsidP="00DB53F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PLOAM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Physical Layer Operation And Maintenance, fizikai rétegbeli menedzsment üzenetek</w:t>
      </w:r>
    </w:p>
    <w:p w:rsidR="00DB53F5" w:rsidRPr="006D203B" w:rsidRDefault="00DB53F5" w:rsidP="00DB53F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BIP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Bit Interleave Parity, paritás byte</w:t>
      </w:r>
    </w:p>
    <w:p w:rsidR="00DB53F5" w:rsidRPr="006D203B" w:rsidRDefault="00DB53F5" w:rsidP="00DB53F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PLend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Payload Length downstream, a lemenő hosszak adattípusonként, két példányban</w:t>
      </w:r>
    </w:p>
    <w:p w:rsidR="00DB53F5" w:rsidRPr="006D203B" w:rsidRDefault="00DB53F5" w:rsidP="00DB53F5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Blen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BWmap length, a felmenő-sávszélességkiosztás térképének hossza az allokációs bejegyzések darabszámában megadva</w:t>
      </w:r>
    </w:p>
    <w:p w:rsidR="00DB53F5" w:rsidRPr="006D203B" w:rsidRDefault="00DB53F5" w:rsidP="00DB53F5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Alen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ATM (portion) length, az ATM celláknak fenntartott rész hossza cella darabszámban</w:t>
      </w:r>
    </w:p>
    <w:p w:rsidR="00DB53F5" w:rsidRPr="006D203B" w:rsidRDefault="00DB53F5" w:rsidP="00DB53F5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CRC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Cyclic Redundancy Check, az előző 3 byte 8 bites CRC-je</w:t>
      </w:r>
      <w:r w:rsidRPr="006D203B">
        <w:rPr>
          <w:rFonts w:ascii="Times New Roman" w:eastAsia="Times New Roman" w:hAnsi="Times New Roman"/>
          <w:color w:val="000000"/>
          <w:lang w:eastAsia="hu-HU"/>
        </w:rPr>
        <w:br/>
        <w:t>(g(x) = x</w:t>
      </w:r>
      <w:r w:rsidRPr="006D203B">
        <w:rPr>
          <w:rFonts w:ascii="Times New Roman" w:eastAsia="Times New Roman" w:hAnsi="Times New Roman"/>
          <w:color w:val="000000"/>
          <w:vertAlign w:val="superscript"/>
          <w:lang w:eastAsia="hu-HU"/>
        </w:rPr>
        <w:t>8</w:t>
      </w:r>
      <w:r w:rsidRPr="006D203B">
        <w:rPr>
          <w:rFonts w:ascii="Times New Roman" w:eastAsia="Times New Roman" w:hAnsi="Times New Roman"/>
          <w:color w:val="000000"/>
          <w:lang w:eastAsia="hu-HU"/>
        </w:rPr>
        <w:t> + x</w:t>
      </w:r>
      <w:r w:rsidRPr="006D203B">
        <w:rPr>
          <w:rFonts w:ascii="Times New Roman" w:eastAsia="Times New Roman" w:hAnsi="Times New Roman"/>
          <w:color w:val="000000"/>
          <w:vertAlign w:val="superscript"/>
          <w:lang w:eastAsia="hu-HU"/>
        </w:rPr>
        <w:t>2</w:t>
      </w:r>
      <w:r w:rsidRPr="006D203B">
        <w:rPr>
          <w:rFonts w:ascii="Times New Roman" w:eastAsia="Times New Roman" w:hAnsi="Times New Roman"/>
          <w:color w:val="000000"/>
          <w:lang w:eastAsia="hu-HU"/>
        </w:rPr>
        <w:t> + x + 1).</w:t>
      </w:r>
    </w:p>
    <w:p w:rsidR="00DB53F5" w:rsidRPr="006D203B" w:rsidRDefault="00DB53F5" w:rsidP="00DB53F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USBWmap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UpStream bandWidth map, felmenő adatforgalom sávszélesség kiosztási térképe</w:t>
      </w:r>
    </w:p>
    <w:p w:rsidR="00DB53F5" w:rsidRPr="006D203B" w:rsidRDefault="00DB53F5" w:rsidP="00DB53F5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lastRenderedPageBreak/>
        <w:t>Alloc-ID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A lefoglalt felmenő sáv azonosítója</w:t>
      </w:r>
    </w:p>
    <w:p w:rsidR="00DB53F5" w:rsidRPr="006D203B" w:rsidRDefault="00DB53F5" w:rsidP="00DB53F5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Flags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K.l.f. jelzőbitek, úgymint:</w:t>
      </w:r>
      <w:r w:rsidRPr="006D203B">
        <w:rPr>
          <w:rFonts w:ascii="Times New Roman" w:eastAsia="Times New Roman" w:hAnsi="Times New Roman"/>
          <w:color w:val="000000"/>
          <w:lang w:eastAsia="hu-HU"/>
        </w:rPr>
        <w:br/>
        <w:t>Bit 11 - PLSu kérés az ONU-tól a szintbelővéshez</w:t>
      </w:r>
      <w:r w:rsidRPr="006D203B">
        <w:rPr>
          <w:rFonts w:ascii="Times New Roman" w:eastAsia="Times New Roman" w:hAnsi="Times New Roman"/>
          <w:color w:val="000000"/>
          <w:lang w:eastAsia="hu-HU"/>
        </w:rPr>
        <w:br/>
        <w:t>Bit 10 - PLOAM üzenet kérése az ONU-tól</w:t>
      </w:r>
      <w:r w:rsidRPr="006D203B">
        <w:rPr>
          <w:rFonts w:ascii="Times New Roman" w:eastAsia="Times New Roman" w:hAnsi="Times New Roman"/>
          <w:color w:val="000000"/>
          <w:lang w:eastAsia="hu-HU"/>
        </w:rPr>
        <w:br/>
        <w:t>Bit 9 - FEC használatának előírása</w:t>
      </w:r>
      <w:r w:rsidRPr="006D203B">
        <w:rPr>
          <w:rFonts w:ascii="Times New Roman" w:eastAsia="Times New Roman" w:hAnsi="Times New Roman"/>
          <w:color w:val="000000"/>
          <w:lang w:eastAsia="hu-HU"/>
        </w:rPr>
        <w:br/>
        <w:t>Bit 8,7 - DBRu kérése az ONU-tól (00 - nincs riportkérés)</w:t>
      </w:r>
    </w:p>
    <w:p w:rsidR="00DB53F5" w:rsidRPr="006D203B" w:rsidRDefault="00DB53F5" w:rsidP="00DB53F5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SStart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Slot Start time, az ONU az általa levett keret null idejétől számított SStart-odik byte-nál kezd adni hasznos adatot. A felkapcsolási idő és az PLOu overhead ebben nincs benne.</w:t>
      </w:r>
    </w:p>
    <w:p w:rsidR="00DB53F5" w:rsidRPr="006D203B" w:rsidRDefault="00DB53F5" w:rsidP="00DB53F5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SStop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Slot Stop time, utolsó hasznos adat. A lekapcsolási idő ebben nincs benne.</w:t>
      </w:r>
    </w:p>
    <w:p w:rsidR="00DB53F5" w:rsidRPr="006D203B" w:rsidRDefault="00DB53F5" w:rsidP="00DB53F5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CRC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Cyclic Redundancy Check, az előző 7 byte 8 bites CRC-je</w:t>
      </w:r>
      <w:r w:rsidRPr="006D203B">
        <w:rPr>
          <w:rFonts w:ascii="Times New Roman" w:eastAsia="Times New Roman" w:hAnsi="Times New Roman"/>
          <w:color w:val="000000"/>
          <w:lang w:eastAsia="hu-HU"/>
        </w:rPr>
        <w:br/>
        <w:t>(g(x) = x</w:t>
      </w:r>
      <w:r w:rsidRPr="006D203B">
        <w:rPr>
          <w:rFonts w:ascii="Times New Roman" w:eastAsia="Times New Roman" w:hAnsi="Times New Roman"/>
          <w:color w:val="000000"/>
          <w:vertAlign w:val="superscript"/>
          <w:lang w:eastAsia="hu-HU"/>
        </w:rPr>
        <w:t>8</w:t>
      </w:r>
      <w:r w:rsidRPr="006D203B">
        <w:rPr>
          <w:rFonts w:ascii="Times New Roman" w:eastAsia="Times New Roman" w:hAnsi="Times New Roman"/>
          <w:color w:val="000000"/>
          <w:lang w:eastAsia="hu-HU"/>
        </w:rPr>
        <w:t> + x</w:t>
      </w:r>
      <w:r w:rsidRPr="006D203B">
        <w:rPr>
          <w:rFonts w:ascii="Times New Roman" w:eastAsia="Times New Roman" w:hAnsi="Times New Roman"/>
          <w:color w:val="000000"/>
          <w:vertAlign w:val="superscript"/>
          <w:lang w:eastAsia="hu-HU"/>
        </w:rPr>
        <w:t>2</w:t>
      </w:r>
      <w:r w:rsidRPr="006D203B">
        <w:rPr>
          <w:rFonts w:ascii="Times New Roman" w:eastAsia="Times New Roman" w:hAnsi="Times New Roman"/>
          <w:color w:val="000000"/>
          <w:lang w:eastAsia="hu-HU"/>
        </w:rPr>
        <w:t> + x + 1).</w:t>
      </w:r>
    </w:p>
    <w:p w:rsidR="00DB53F5" w:rsidRPr="006D203B" w:rsidRDefault="00DB53F5" w:rsidP="00DB53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ATM payload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ATM cellákban átvitt hasznos adat</w:t>
      </w:r>
    </w:p>
    <w:p w:rsidR="00DB53F5" w:rsidRPr="006D203B" w:rsidRDefault="00DB53F5" w:rsidP="00DB53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GEM payload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G-PON Encapsulation Method, G-PON keretekben átvitt hasznos adat</w:t>
      </w:r>
    </w:p>
    <w:p w:rsidR="00DB53F5" w:rsidRPr="006D203B" w:rsidRDefault="00DB53F5" w:rsidP="00DB53F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PLI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Payload Length Indicator,</w:t>
      </w:r>
    </w:p>
    <w:p w:rsidR="00DB53F5" w:rsidRPr="006D203B" w:rsidRDefault="00DB53F5" w:rsidP="00DB53F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PortID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Port ID,</w:t>
      </w:r>
    </w:p>
    <w:p w:rsidR="00DB53F5" w:rsidRPr="006D203B" w:rsidRDefault="00DB53F5" w:rsidP="00DB53F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PTI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Payload Type Indicator:</w:t>
      </w:r>
      <w:r w:rsidRPr="006D203B">
        <w:rPr>
          <w:rFonts w:ascii="Times New Roman" w:eastAsia="Times New Roman" w:hAnsi="Times New Roman"/>
          <w:color w:val="000000"/>
          <w:lang w:eastAsia="hu-HU"/>
        </w:rPr>
        <w:br/>
        <w:t>000 - Normál adatszelet</w:t>
      </w:r>
      <w:r w:rsidRPr="006D203B">
        <w:rPr>
          <w:rFonts w:ascii="Times New Roman" w:eastAsia="Times New Roman" w:hAnsi="Times New Roman"/>
          <w:color w:val="000000"/>
          <w:lang w:eastAsia="hu-HU"/>
        </w:rPr>
        <w:br/>
        <w:t>001 - Normál adatszelet, vége</w:t>
      </w:r>
      <w:r w:rsidRPr="006D203B">
        <w:rPr>
          <w:rFonts w:ascii="Times New Roman" w:eastAsia="Times New Roman" w:hAnsi="Times New Roman"/>
          <w:color w:val="000000"/>
          <w:lang w:eastAsia="hu-HU"/>
        </w:rPr>
        <w:br/>
        <w:t>010 - Normál adatszelet torlódott</w:t>
      </w:r>
      <w:r w:rsidRPr="006D203B">
        <w:rPr>
          <w:rFonts w:ascii="Times New Roman" w:eastAsia="Times New Roman" w:hAnsi="Times New Roman"/>
          <w:color w:val="000000"/>
          <w:lang w:eastAsia="hu-HU"/>
        </w:rPr>
        <w:br/>
        <w:t>011 - Normál adatszelet torlódott és vége</w:t>
      </w:r>
      <w:r w:rsidRPr="006D203B">
        <w:rPr>
          <w:rFonts w:ascii="Times New Roman" w:eastAsia="Times New Roman" w:hAnsi="Times New Roman"/>
          <w:color w:val="000000"/>
          <w:lang w:eastAsia="hu-HU"/>
        </w:rPr>
        <w:br/>
        <w:t>100 - GEM OAM (menedzsment)</w:t>
      </w:r>
      <w:r w:rsidRPr="006D203B">
        <w:rPr>
          <w:rFonts w:ascii="Times New Roman" w:eastAsia="Times New Roman" w:hAnsi="Times New Roman"/>
          <w:color w:val="000000"/>
          <w:lang w:eastAsia="hu-HU"/>
        </w:rPr>
        <w:br/>
        <w:t>1xx - Lefoglalva</w:t>
      </w:r>
    </w:p>
    <w:p w:rsidR="00DB53F5" w:rsidRPr="006D203B" w:rsidRDefault="00DB53F5" w:rsidP="00DB53F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HEC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Header Error Control, hibajavító kód</w:t>
      </w:r>
      <w:r w:rsidRPr="006D203B">
        <w:rPr>
          <w:rFonts w:ascii="Times New Roman" w:eastAsia="Times New Roman" w:hAnsi="Times New Roman"/>
          <w:color w:val="000000"/>
          <w:lang w:eastAsia="hu-HU"/>
        </w:rPr>
        <w:br/>
        <w:t>(g(x) = x</w:t>
      </w:r>
      <w:r w:rsidRPr="006D203B">
        <w:rPr>
          <w:rFonts w:ascii="Times New Roman" w:eastAsia="Times New Roman" w:hAnsi="Times New Roman"/>
          <w:color w:val="000000"/>
          <w:vertAlign w:val="superscript"/>
          <w:lang w:eastAsia="hu-HU"/>
        </w:rPr>
        <w:t>12</w:t>
      </w:r>
      <w:r w:rsidRPr="006D203B">
        <w:rPr>
          <w:rFonts w:ascii="Times New Roman" w:eastAsia="Times New Roman" w:hAnsi="Times New Roman"/>
          <w:color w:val="000000"/>
          <w:lang w:eastAsia="hu-HU"/>
        </w:rPr>
        <w:t> + x</w:t>
      </w:r>
      <w:r w:rsidRPr="006D203B">
        <w:rPr>
          <w:rFonts w:ascii="Times New Roman" w:eastAsia="Times New Roman" w:hAnsi="Times New Roman"/>
          <w:color w:val="000000"/>
          <w:vertAlign w:val="superscript"/>
          <w:lang w:eastAsia="hu-HU"/>
        </w:rPr>
        <w:t>10</w:t>
      </w:r>
      <w:r w:rsidRPr="006D203B">
        <w:rPr>
          <w:rFonts w:ascii="Times New Roman" w:eastAsia="Times New Roman" w:hAnsi="Times New Roman"/>
          <w:color w:val="000000"/>
          <w:lang w:eastAsia="hu-HU"/>
        </w:rPr>
        <w:t> + x</w:t>
      </w:r>
      <w:r w:rsidRPr="006D203B">
        <w:rPr>
          <w:rFonts w:ascii="Times New Roman" w:eastAsia="Times New Roman" w:hAnsi="Times New Roman"/>
          <w:color w:val="000000"/>
          <w:vertAlign w:val="superscript"/>
          <w:lang w:eastAsia="hu-HU"/>
        </w:rPr>
        <w:t>8</w:t>
      </w:r>
      <w:r w:rsidRPr="006D203B">
        <w:rPr>
          <w:rFonts w:ascii="Times New Roman" w:eastAsia="Times New Roman" w:hAnsi="Times New Roman"/>
          <w:color w:val="000000"/>
          <w:lang w:eastAsia="hu-HU"/>
        </w:rPr>
        <w:t> + x</w:t>
      </w:r>
      <w:r w:rsidRPr="006D203B">
        <w:rPr>
          <w:rFonts w:ascii="Times New Roman" w:eastAsia="Times New Roman" w:hAnsi="Times New Roman"/>
          <w:color w:val="000000"/>
          <w:vertAlign w:val="superscript"/>
          <w:lang w:eastAsia="hu-HU"/>
        </w:rPr>
        <w:t>5</w:t>
      </w:r>
      <w:r w:rsidRPr="006D203B">
        <w:rPr>
          <w:rFonts w:ascii="Times New Roman" w:eastAsia="Times New Roman" w:hAnsi="Times New Roman"/>
          <w:color w:val="000000"/>
          <w:lang w:eastAsia="hu-HU"/>
        </w:rPr>
        <w:t> + x</w:t>
      </w:r>
      <w:r w:rsidRPr="006D203B">
        <w:rPr>
          <w:rFonts w:ascii="Times New Roman" w:eastAsia="Times New Roman" w:hAnsi="Times New Roman"/>
          <w:color w:val="000000"/>
          <w:vertAlign w:val="superscript"/>
          <w:lang w:eastAsia="hu-HU"/>
        </w:rPr>
        <w:t>4</w:t>
      </w:r>
      <w:r w:rsidRPr="006D203B">
        <w:rPr>
          <w:rFonts w:ascii="Times New Roman" w:eastAsia="Times New Roman" w:hAnsi="Times New Roman"/>
          <w:color w:val="000000"/>
          <w:lang w:eastAsia="hu-HU"/>
        </w:rPr>
        <w:t> + x</w:t>
      </w:r>
      <w:r w:rsidRPr="006D203B">
        <w:rPr>
          <w:rFonts w:ascii="Times New Roman" w:eastAsia="Times New Roman" w:hAnsi="Times New Roman"/>
          <w:color w:val="000000"/>
          <w:vertAlign w:val="superscript"/>
          <w:lang w:eastAsia="hu-HU"/>
        </w:rPr>
        <w:t>3</w:t>
      </w:r>
      <w:r w:rsidRPr="006D203B">
        <w:rPr>
          <w:rFonts w:ascii="Times New Roman" w:eastAsia="Times New Roman" w:hAnsi="Times New Roman"/>
          <w:color w:val="000000"/>
          <w:lang w:eastAsia="hu-HU"/>
        </w:rPr>
        <w:t> + 1)</w:t>
      </w:r>
    </w:p>
    <w:p w:rsidR="00DB53F5" w:rsidRPr="006D203B" w:rsidRDefault="00DB53F5" w:rsidP="00DB53F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Fragment payload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Köztes, vagy utolsó hasznos adatszelet (lásd PTI)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 xml:space="preserve">Rajzolja le a G-PON </w:t>
      </w:r>
      <w:r w:rsidR="00DB53F5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fel</w:t>
      </w: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irányú keretszerkezetét (ONT-&gt;OLT, vázlatosan).</w:t>
      </w:r>
    </w:p>
    <w:p w:rsidR="006E3E59" w:rsidRDefault="00736A0E" w:rsidP="006D203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B73FB">
        <w:rPr>
          <w:noProof/>
          <w:lang w:eastAsia="hu-HU"/>
        </w:rPr>
        <w:drawing>
          <wp:inline distT="0" distB="0" distL="0" distR="0">
            <wp:extent cx="4752975" cy="1619250"/>
            <wp:effectExtent l="0" t="0" r="9525" b="0"/>
            <wp:docPr id="4" name="Kép 10" descr="Leírás: http://alpha.tmit.bme.hu/meresek/ttmer9/gponupst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 descr="Leírás: http://alpha.tmit.bme.hu/meresek/ttmer9/gponupstr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3F5" w:rsidRPr="006D203B" w:rsidRDefault="00DB53F5" w:rsidP="00DB53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PLOu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Physical Layer Overhead upstream, felmenő csomag fejléc</w:t>
      </w:r>
    </w:p>
    <w:p w:rsidR="00DB53F5" w:rsidRPr="006D203B" w:rsidRDefault="00DB53F5" w:rsidP="00DB53F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Preamble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Előtag a szinkronizációhoz. az OLT által megszabott hosszúságú és tartalmú bytesorozat, tipikusan 0x55 vagy 0xaa</w:t>
      </w:r>
    </w:p>
    <w:p w:rsidR="00DB53F5" w:rsidRPr="006D203B" w:rsidRDefault="00DB53F5" w:rsidP="00DB53F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Delimiter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Keret start kódszó, az OLT által megszabva, tipikusan 16 bit 0x85b3</w:t>
      </w:r>
    </w:p>
    <w:p w:rsidR="00DB53F5" w:rsidRPr="006D203B" w:rsidRDefault="00DB53F5" w:rsidP="00DB53F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BIP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Bit Interleave Parity, paritás byte, Az előző ONU csomag BIP-je óta adott adatokra számolva a preamble, és a delimiter kivételével</w:t>
      </w:r>
    </w:p>
    <w:p w:rsidR="00DB53F5" w:rsidRPr="006D203B" w:rsidRDefault="00DB53F5" w:rsidP="00DB53F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ONU-ID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ONU azonosító.</w:t>
      </w:r>
    </w:p>
    <w:p w:rsidR="00DB53F5" w:rsidRPr="006D203B" w:rsidRDefault="00DB53F5" w:rsidP="00DB53F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Ind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Indication, valós idejű státusz jelzés az OLT felé</w:t>
      </w:r>
    </w:p>
    <w:p w:rsidR="00DB53F5" w:rsidRPr="006D203B" w:rsidRDefault="00DB53F5" w:rsidP="00DB53F5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Bit 7: PLOAM üzenet adásra vár</w:t>
      </w:r>
    </w:p>
    <w:p w:rsidR="00DB53F5" w:rsidRPr="006D203B" w:rsidRDefault="00DB53F5" w:rsidP="00DB53F5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Bit 6: FEC bekapcsolva</w:t>
      </w:r>
    </w:p>
    <w:p w:rsidR="00DB53F5" w:rsidRPr="006D203B" w:rsidRDefault="00DB53F5" w:rsidP="00DB53F5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Bit 5: RDI - Remote Defect Indication, hibajelzés</w:t>
      </w:r>
    </w:p>
    <w:p w:rsidR="00DB53F5" w:rsidRPr="006D203B" w:rsidRDefault="00DB53F5" w:rsidP="00DB53F5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Bit 4..: Adat adásra vár a 2,3,.. típusú T-CONT-ban (Transmission Container)</w:t>
      </w:r>
    </w:p>
    <w:p w:rsidR="00DB53F5" w:rsidRPr="006D203B" w:rsidRDefault="00DB53F5" w:rsidP="00DB53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lastRenderedPageBreak/>
        <w:t>PLOAMu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Physical Layer Operation And Maintenance upstream, fizikai rétegbeli menedzsment üzenetek felfelé. Csak akkor kerül adásra, ha az OLT ezt kéri (USBWmap, flag mező)</w:t>
      </w:r>
    </w:p>
    <w:p w:rsidR="00DB53F5" w:rsidRPr="006D203B" w:rsidRDefault="00DB53F5" w:rsidP="00DB53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PLSu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Power Levelling Sequence upstream, mintázat a szintbelővéshez (csak ha az OLT ezt kéri)</w:t>
      </w:r>
    </w:p>
    <w:p w:rsidR="00DB53F5" w:rsidRPr="006D203B" w:rsidRDefault="00DB53F5" w:rsidP="00DB53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DBRu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Dynamic Bandwidth Report upstream, riport a T-CONT felmenő sávszélességigényről</w:t>
      </w:r>
    </w:p>
    <w:p w:rsidR="00DB53F5" w:rsidRPr="006D203B" w:rsidRDefault="00DB53F5" w:rsidP="00DB53F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DBA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Dynamic Bandwidth Assignment, sorhosszak, 1,2, vagy 4 byte-on kódolva</w:t>
      </w:r>
    </w:p>
    <w:p w:rsidR="00DB53F5" w:rsidRPr="006D203B" w:rsidRDefault="00DB53F5" w:rsidP="00DB53F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CRC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A DBA mező CRC-je</w:t>
      </w:r>
    </w:p>
    <w:p w:rsidR="00DB53F5" w:rsidRPr="006D203B" w:rsidRDefault="00DB53F5" w:rsidP="00DB53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Payload - </w:t>
      </w:r>
      <w:r w:rsidRPr="006D203B">
        <w:rPr>
          <w:rFonts w:ascii="Times New Roman" w:eastAsia="Times New Roman" w:hAnsi="Times New Roman"/>
          <w:color w:val="000000"/>
          <w:lang w:eastAsia="hu-HU"/>
        </w:rPr>
        <w:t>T-CONT hasznos adattal. ATM cellák, GEM keretek, vagy tömeges DBA riport.</w:t>
      </w:r>
      <w:r w:rsidRPr="006D203B">
        <w:rPr>
          <w:rFonts w:ascii="Times New Roman" w:eastAsia="Times New Roman" w:hAnsi="Times New Roman"/>
          <w:color w:val="000000"/>
          <w:lang w:eastAsia="hu-HU"/>
        </w:rPr>
        <w:br/>
        <w:t>Típusai (forgalmi osztályok szerint):</w:t>
      </w:r>
    </w:p>
    <w:p w:rsidR="00DB53F5" w:rsidRPr="006D203B" w:rsidRDefault="00DB53F5" w:rsidP="00DB53F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Type 1: Fixed bandwidth, fix sávszélesség</w:t>
      </w:r>
    </w:p>
    <w:p w:rsidR="00DB53F5" w:rsidRPr="006D203B" w:rsidRDefault="00DB53F5" w:rsidP="00DB53F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Type 2: Assured bandwidth, minimálisan biztosított sávszélesség</w:t>
      </w:r>
    </w:p>
    <w:p w:rsidR="00DB53F5" w:rsidRPr="006D203B" w:rsidRDefault="00DB53F5" w:rsidP="00DB53F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Type 3: Assured/dynamic/Max., minimális és maximális között dinamikusan</w:t>
      </w:r>
    </w:p>
    <w:p w:rsidR="00DB53F5" w:rsidRPr="006D203B" w:rsidRDefault="00DB53F5" w:rsidP="00DB53F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Type 4: best effort, amennyi sávszélesség lehetséges</w:t>
      </w:r>
    </w:p>
    <w:p w:rsidR="00DB53F5" w:rsidRPr="006D203B" w:rsidRDefault="00DB53F5" w:rsidP="00DB53F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Type 5: super-set, a fentieket egybefogó osztály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Ismertesse egy példán keresztül a G-PON multiplexálási képességei</w:t>
      </w:r>
      <w:r w:rsidR="00DB53F5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t!</w:t>
      </w:r>
    </w:p>
    <w:p w:rsidR="00DB53F5" w:rsidRPr="006D203B" w:rsidRDefault="00DB53F5" w:rsidP="00DB53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Térosztás a passzív optikai hálózaton, ONU id alapján.</w:t>
      </w:r>
    </w:p>
    <w:p w:rsidR="00DB53F5" w:rsidRPr="006D203B" w:rsidRDefault="00DB53F5" w:rsidP="00DB53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- Időosztásban T-CONT Alloc-ID alapján (sávszélesség osztása).</w:t>
      </w:r>
    </w:p>
    <w:p w:rsidR="00DB53F5" w:rsidRPr="006D203B" w:rsidRDefault="00DB53F5" w:rsidP="00DB53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-- Időosztásban ATM esetén VPI/VCI alapú további multiplex</w:t>
      </w:r>
    </w:p>
    <w:p w:rsidR="00DB53F5" w:rsidRPr="006D203B" w:rsidRDefault="00DB53F5" w:rsidP="00DB53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-- GEM keretek esetén Multiplex a Port ID alapján.</w:t>
      </w:r>
    </w:p>
    <w:p w:rsidR="00DB53F5" w:rsidRPr="006D203B" w:rsidRDefault="00DB53F5" w:rsidP="00DB53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--- PDH beillesztése esetén klasszikus PCM multiplex 144 Mbps-ig</w:t>
      </w:r>
    </w:p>
    <w:p w:rsidR="00DB53F5" w:rsidRPr="006D203B" w:rsidRDefault="00DB53F5" w:rsidP="00DB53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--- Ethernet esetén VLAN alapú további multiplexálás</w:t>
      </w:r>
    </w:p>
    <w:p w:rsidR="006E3E59" w:rsidRPr="006E3E59" w:rsidRDefault="00736A0E" w:rsidP="006E3E5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B73FB">
        <w:rPr>
          <w:noProof/>
          <w:lang w:eastAsia="hu-HU"/>
        </w:rPr>
        <w:drawing>
          <wp:inline distT="0" distB="0" distL="0" distR="0">
            <wp:extent cx="2790825" cy="3362325"/>
            <wp:effectExtent l="0" t="0" r="9525" b="9525"/>
            <wp:docPr id="5" name="Kép 13" descr="Leírás: http://alpha.tmit.bme.hu/meresek/ttmer9/gponm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3" descr="Leírás: http://alpha.tmit.bme.hu/meresek/ttmer9/gponmux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03B" w:rsidRDefault="006D203B">
      <w:pPr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br w:type="page"/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lastRenderedPageBreak/>
        <w:t>Rajzolja le egy ONT blokkvázlatát.</w:t>
      </w:r>
    </w:p>
    <w:p w:rsidR="006E3E59" w:rsidRDefault="00736A0E" w:rsidP="006D203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B73FB">
        <w:rPr>
          <w:noProof/>
          <w:lang w:eastAsia="hu-HU"/>
        </w:rPr>
        <w:drawing>
          <wp:inline distT="0" distB="0" distL="0" distR="0">
            <wp:extent cx="2981325" cy="2019300"/>
            <wp:effectExtent l="0" t="0" r="9525" b="0"/>
            <wp:docPr id="6" name="Kép 16" descr="Leírás: http://alpha.tmit.bme.hu/meresek/ttmer9/ontbl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6" descr="Leírás: http://alpha.tmit.bme.hu/meresek/ttmer9/ontblk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D13" w:rsidRPr="006D203B" w:rsidRDefault="00496D13" w:rsidP="006D203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A ONT magját egy Broadlight SoC (System on Chip) képezi, amely a GPON ONT interfészfunkcióit valósítja meg egy Delta gyártmányú OSA (Optical Sub Assembly) segítségével. A GEM portok GMII-es interfészen illeszkednek a Marvell gyártmányú ethernet kapcsoló chiphez, amely VLAN szerinti demultiplexálásra is képes. A hagyományos telefonok kezelését egy VoIP DSP, és SLIC (Subscriber Line Interface Circuit) végzi. A chipen lévő processzoron tipikusan Linux futhat. Itt történik az egység menedzsmentje - OAM üzenetek küldése/fogadása, és a vezérlés. A boot-olás FLASH memóriából történik.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Rajzolja le egy OLT blokkvázlatát.</w:t>
      </w:r>
    </w:p>
    <w:p w:rsidR="00496D13" w:rsidRPr="006D203B" w:rsidRDefault="00496D13" w:rsidP="006D203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Az OLT (Optical Line Termination) berendezés három fő részből áll:</w:t>
      </w:r>
    </w:p>
    <w:p w:rsidR="00496D13" w:rsidRPr="006D203B" w:rsidRDefault="00496D13" w:rsidP="00496D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PON Core Shell - </w:t>
      </w:r>
      <w:r w:rsidRPr="006D203B">
        <w:rPr>
          <w:rFonts w:ascii="Times New Roman" w:eastAsia="Times New Roman" w:hAnsi="Times New Roman"/>
          <w:bCs/>
          <w:color w:val="000000"/>
          <w:lang w:eastAsia="hu-HU"/>
        </w:rPr>
        <w:t>G-PON blokk, amely az ODN és TC interfész funkciókat valósítja meg</w:t>
      </w:r>
    </w:p>
    <w:p w:rsidR="00496D13" w:rsidRPr="006D203B" w:rsidRDefault="00496D13" w:rsidP="00496D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Cross-Connect -</w:t>
      </w:r>
      <w:r w:rsidRPr="006D203B">
        <w:rPr>
          <w:rFonts w:ascii="Times New Roman" w:eastAsia="Times New Roman" w:hAnsi="Times New Roman"/>
          <w:color w:val="000000"/>
          <w:lang w:eastAsia="hu-HU"/>
        </w:rPr>
        <w:t> kapcsolómező.</w:t>
      </w:r>
    </w:p>
    <w:p w:rsidR="00496D13" w:rsidRPr="006D203B" w:rsidRDefault="00496D13" w:rsidP="00496D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bCs/>
          <w:color w:val="000000"/>
          <w:lang w:eastAsia="hu-HU"/>
        </w:rPr>
        <w:t>Service shell -</w:t>
      </w:r>
      <w:r w:rsidRPr="006D203B">
        <w:rPr>
          <w:rFonts w:ascii="Times New Roman" w:eastAsia="Times New Roman" w:hAnsi="Times New Roman"/>
          <w:color w:val="000000"/>
          <w:lang w:eastAsia="hu-HU"/>
        </w:rPr>
        <w:t> a különféle szolgáltatok beillesztését végzi.</w:t>
      </w:r>
    </w:p>
    <w:p w:rsidR="00496D13" w:rsidRPr="00496D13" w:rsidRDefault="00736A0E" w:rsidP="00496D1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B73FB">
        <w:rPr>
          <w:noProof/>
          <w:lang w:eastAsia="hu-HU"/>
        </w:rPr>
        <w:drawing>
          <wp:inline distT="0" distB="0" distL="0" distR="0">
            <wp:extent cx="4524375" cy="2705100"/>
            <wp:effectExtent l="0" t="0" r="9525" b="0"/>
            <wp:docPr id="7" name="Kép 4" descr="Leírás: http://alpha.tmit.bme.hu/meresek/ttmer9/oltitubl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Leírás: http://alpha.tmit.bme.hu/meresek/ttmer9/oltitublk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03B" w:rsidRDefault="006D203B">
      <w:pPr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br w:type="page"/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lastRenderedPageBreak/>
        <w:t>Hogyan osztják szét az optikai jelet a G-PON hálózatban?</w:t>
      </w:r>
    </w:p>
    <w:p w:rsidR="00496D13" w:rsidRPr="006D203B" w:rsidRDefault="00496D13" w:rsidP="006D203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A monomódusú üvegszálas (Single-Mode, SM fiber) végződések passzív optikai osztókon keresztül szaporíthatóak a jelek adott veszteség melletti elosztásával.</w:t>
      </w:r>
    </w:p>
    <w:p w:rsidR="00496D13" w:rsidRPr="006D203B" w:rsidRDefault="00496D13" w:rsidP="006D203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Két gyakoribb PON topológiát alkalmaznak:</w:t>
      </w:r>
    </w:p>
    <w:p w:rsidR="006E3E59" w:rsidRPr="006D203B" w:rsidRDefault="00496D13" w:rsidP="00496D1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color w:val="000000"/>
          <w:lang w:eastAsia="hu-HU"/>
        </w:rPr>
        <w:t>Sín topológia:</w:t>
      </w:r>
      <w:r w:rsidRPr="006D203B">
        <w:rPr>
          <w:rFonts w:ascii="Times New Roman" w:eastAsia="Times New Roman" w:hAnsi="Times New Roman"/>
          <w:color w:val="000000"/>
          <w:lang w:eastAsia="hu-HU"/>
        </w:rPr>
        <w:t xml:space="preserve"> A régi buszrendszerű kábeltévé topológiához hasonlóan, itt egy gerincvezetékről ágaztatunk le 10..16 dB körüli csillapítás mellett optikai jelet az előfizetői végberendezéshez.</w:t>
      </w:r>
    </w:p>
    <w:p w:rsidR="00496D13" w:rsidRDefault="00736A0E" w:rsidP="00496D13">
      <w:pPr>
        <w:pStyle w:val="ListParagraph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B73FB">
        <w:rPr>
          <w:noProof/>
          <w:lang w:eastAsia="hu-HU"/>
        </w:rPr>
        <w:drawing>
          <wp:inline distT="0" distB="0" distL="0" distR="0">
            <wp:extent cx="1381125" cy="1409700"/>
            <wp:effectExtent l="0" t="0" r="9525" b="0"/>
            <wp:docPr id="8" name="Kép 22" descr="Leírás: http://alpha.tmit.bme.hu/meresek/ttmer9/gponb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2" descr="Leírás: http://alpha.tmit.bme.hu/meresek/ttmer9/gponbus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D13" w:rsidRPr="006D203B" w:rsidRDefault="00496D13" w:rsidP="00496D1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color w:val="000000"/>
          <w:lang w:eastAsia="hu-HU"/>
        </w:rPr>
        <w:t>Fa topológia:</w:t>
      </w:r>
      <w:r w:rsidRPr="006D203B">
        <w:rPr>
          <w:rFonts w:ascii="Times New Roman" w:eastAsia="Times New Roman" w:hAnsi="Times New Roman"/>
          <w:color w:val="000000"/>
          <w:lang w:eastAsia="hu-HU"/>
        </w:rPr>
        <w:t xml:space="preserve"> Az osztásarány itt szimmetrikusan elosztott, és a nagyjából egyforma távolságra levő következő pontig vezetik a szálat, ahol vagy berendezés, vagy újabb osztó helyezkedik el.</w:t>
      </w:r>
    </w:p>
    <w:p w:rsidR="00496D13" w:rsidRPr="00496D13" w:rsidRDefault="00736A0E" w:rsidP="00496D13">
      <w:pPr>
        <w:pStyle w:val="ListParagraph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B73FB">
        <w:rPr>
          <w:noProof/>
          <w:lang w:eastAsia="hu-HU"/>
        </w:rPr>
        <w:drawing>
          <wp:inline distT="0" distB="0" distL="0" distR="0">
            <wp:extent cx="1428750" cy="1295400"/>
            <wp:effectExtent l="0" t="0" r="0" b="0"/>
            <wp:docPr id="9" name="Kép 25" descr="Leírás: http://alpha.tmit.bme.hu/meresek/ttmer9/gpon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5" descr="Leírás: http://alpha.tmit.bme.hu/meresek/ttmer9/gponfa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Sorolja fel a fontosabb PON jellemzőket a G-PON esetén.</w:t>
      </w:r>
    </w:p>
    <w:p w:rsidR="00845FDA" w:rsidRPr="006D203B" w:rsidRDefault="00845FDA" w:rsidP="00845FD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Maximális logikai kiterjedés : 60 km</w:t>
      </w:r>
      <w:r w:rsidRPr="006D203B">
        <w:rPr>
          <w:rFonts w:ascii="Times New Roman" w:eastAsia="Times New Roman" w:hAnsi="Times New Roman"/>
          <w:color w:val="000000"/>
          <w:lang w:eastAsia="hu-HU"/>
        </w:rPr>
        <w:br/>
        <w:t>szabványból eredő limit (távolságszámítás - ranging - miatt)</w:t>
      </w:r>
    </w:p>
    <w:p w:rsidR="00845FDA" w:rsidRPr="006D203B" w:rsidRDefault="00845FDA" w:rsidP="00845FD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Maximális fizikai kiterjedés : 10 km (1.25 Gbps up esetén), 20 km ha lassabb</w:t>
      </w:r>
      <w:r w:rsidRPr="006D203B">
        <w:rPr>
          <w:rFonts w:ascii="Times New Roman" w:eastAsia="Times New Roman" w:hAnsi="Times New Roman"/>
          <w:color w:val="000000"/>
          <w:lang w:eastAsia="hu-HU"/>
        </w:rPr>
        <w:br/>
        <w:t>fizikai határ - részben csillapítás, részben diszperzió</w:t>
      </w:r>
    </w:p>
    <w:p w:rsidR="00845FDA" w:rsidRPr="006D203B" w:rsidRDefault="00845FDA" w:rsidP="00845FD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Maximális jelkésleltetés T-V között : 1.5 msec</w:t>
      </w:r>
      <w:r w:rsidRPr="006D203B">
        <w:rPr>
          <w:rFonts w:ascii="Times New Roman" w:eastAsia="Times New Roman" w:hAnsi="Times New Roman"/>
          <w:color w:val="000000"/>
          <w:lang w:eastAsia="hu-HU"/>
        </w:rPr>
        <w:br/>
        <w:t>fizikai határ - részben csillapítás, részben diszperzió</w:t>
      </w:r>
    </w:p>
    <w:p w:rsidR="00845FDA" w:rsidRPr="006D203B" w:rsidRDefault="00845FDA" w:rsidP="00845FD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Maximális távolságkülönbség az ONU</w:t>
      </w:r>
      <w:r w:rsidR="00DC578A">
        <w:rPr>
          <w:rFonts w:ascii="Times New Roman" w:eastAsia="Times New Roman" w:hAnsi="Times New Roman"/>
          <w:color w:val="000000"/>
          <w:lang w:eastAsia="hu-HU"/>
        </w:rPr>
        <w:t>k</w:t>
      </w:r>
      <w:r w:rsidRPr="006D203B">
        <w:rPr>
          <w:rFonts w:ascii="Times New Roman" w:eastAsia="Times New Roman" w:hAnsi="Times New Roman"/>
          <w:color w:val="000000"/>
          <w:lang w:eastAsia="hu-HU"/>
        </w:rPr>
        <w:t xml:space="preserve"> között : 20 km</w:t>
      </w:r>
      <w:r w:rsidRPr="006D203B">
        <w:rPr>
          <w:rFonts w:ascii="Times New Roman" w:eastAsia="Times New Roman" w:hAnsi="Times New Roman"/>
          <w:color w:val="000000"/>
          <w:lang w:eastAsia="hu-HU"/>
        </w:rPr>
        <w:br/>
        <w:t>szabványbeli limit (távolságbelövés - ranging - miatt)</w:t>
      </w:r>
    </w:p>
    <w:p w:rsidR="006E3E59" w:rsidRPr="006D203B" w:rsidRDefault="00845FDA" w:rsidP="00845FD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Osztásarány : 1:64 tipikusan</w:t>
      </w:r>
      <w:r w:rsidRPr="006D203B">
        <w:rPr>
          <w:rFonts w:ascii="Times New Roman" w:eastAsia="Times New Roman" w:hAnsi="Times New Roman"/>
          <w:color w:val="000000"/>
          <w:lang w:eastAsia="hu-HU"/>
        </w:rPr>
        <w:br/>
        <w:t>1:128 is lehet megnövelt optikai teljesítmény mellett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Hogyan menedzselik a G-PON hálózatot?</w:t>
      </w:r>
    </w:p>
    <w:p w:rsidR="00845FDA" w:rsidRPr="006D203B" w:rsidRDefault="00845FDA" w:rsidP="006D203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Napjaink berendezéseit, így az OLT-t is tipikusan háromféle módon lehet menedzselni:</w:t>
      </w:r>
    </w:p>
    <w:p w:rsidR="00845FDA" w:rsidRPr="006D203B" w:rsidRDefault="00845FDA" w:rsidP="00845FD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color w:val="000000"/>
          <w:lang w:eastAsia="hu-HU"/>
        </w:rPr>
        <w:t xml:space="preserve">SNMP </w:t>
      </w:r>
      <w:r w:rsidRPr="006D203B">
        <w:rPr>
          <w:rFonts w:ascii="Times New Roman" w:eastAsia="Times New Roman" w:hAnsi="Times New Roman"/>
          <w:color w:val="000000"/>
          <w:lang w:eastAsia="hu-HU"/>
        </w:rPr>
        <w:t>- Simple Network Management Protocol(</w:t>
      </w:r>
      <w:hyperlink r:id="rId18" w:tgtFrame="top" w:history="1">
        <w:r w:rsidRPr="006D203B">
          <w:rPr>
            <w:rFonts w:ascii="Times New Roman" w:eastAsia="Times New Roman" w:hAnsi="Times New Roman"/>
            <w:color w:val="000000"/>
            <w:lang w:eastAsia="hu-HU"/>
          </w:rPr>
          <w:t>RFC1157</w:t>
        </w:r>
      </w:hyperlink>
      <w:r w:rsidRPr="006D203B">
        <w:rPr>
          <w:rFonts w:ascii="Times New Roman" w:eastAsia="Times New Roman" w:hAnsi="Times New Roman"/>
          <w:color w:val="000000"/>
          <w:lang w:eastAsia="hu-HU"/>
        </w:rPr>
        <w:t>), a legelterjedtebb hálózatirányítási protokol.</w:t>
      </w:r>
      <w:r w:rsidRPr="006D203B">
        <w:rPr>
          <w:rFonts w:ascii="Times New Roman" w:eastAsia="Times New Roman" w:hAnsi="Times New Roman"/>
          <w:color w:val="000000"/>
          <w:lang w:eastAsia="hu-HU"/>
        </w:rPr>
        <w:br/>
        <w:t>A menedzser munkaállomásról egy szabványos menedzsment információs adatbázis (MIB, </w:t>
      </w:r>
      <w:hyperlink r:id="rId19" w:tgtFrame="top" w:history="1">
        <w:r w:rsidRPr="006D203B">
          <w:rPr>
            <w:rFonts w:ascii="Times New Roman" w:eastAsia="Times New Roman" w:hAnsi="Times New Roman"/>
            <w:color w:val="000000"/>
            <w:lang w:eastAsia="hu-HU"/>
          </w:rPr>
          <w:t>RFC1155</w:t>
        </w:r>
      </w:hyperlink>
      <w:r w:rsidRPr="006D203B">
        <w:rPr>
          <w:rFonts w:ascii="Times New Roman" w:eastAsia="Times New Roman" w:hAnsi="Times New Roman"/>
          <w:color w:val="000000"/>
          <w:lang w:eastAsia="hu-HU"/>
        </w:rPr>
        <w:t>), és egy - az adott berendezésre/gyártóra jellemző MIB (Private Enterprice MIB) alapján végzik a beállításokat, míg a berendezés a riasztásokat, vagy egyéb eseményeket egy centralizált helyre küldi SNP Trap csomagok formájában (interface status up/down, overheating, fan failure, stb...).</w:t>
      </w:r>
    </w:p>
    <w:p w:rsidR="00845FDA" w:rsidRPr="006D203B" w:rsidRDefault="00845FDA" w:rsidP="00845FD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color w:val="000000"/>
          <w:lang w:eastAsia="hu-HU"/>
        </w:rPr>
        <w:lastRenderedPageBreak/>
        <w:t>CLI</w:t>
      </w:r>
      <w:r w:rsidRPr="006D203B">
        <w:rPr>
          <w:rFonts w:ascii="Times New Roman" w:eastAsia="Times New Roman" w:hAnsi="Times New Roman"/>
          <w:color w:val="000000"/>
          <w:lang w:eastAsia="hu-HU"/>
        </w:rPr>
        <w:t xml:space="preserve"> -Command Line Interface, parancssorvezérlés soros vonali terminál, TELNET, vagy SSH segítségével. A parancsok berendezés és gyártófüggőek.</w:t>
      </w:r>
    </w:p>
    <w:p w:rsidR="00845FDA" w:rsidRPr="006D203B" w:rsidRDefault="00845FDA" w:rsidP="00845FD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b/>
          <w:color w:val="000000"/>
          <w:lang w:eastAsia="hu-HU"/>
        </w:rPr>
        <w:t>WEB</w:t>
      </w:r>
      <w:r w:rsidRPr="006D203B">
        <w:rPr>
          <w:rFonts w:ascii="Times New Roman" w:eastAsia="Times New Roman" w:hAnsi="Times New Roman"/>
          <w:color w:val="000000"/>
          <w:lang w:eastAsia="hu-HU"/>
        </w:rPr>
        <w:t xml:space="preserve"> -A berendezésen futó HTTP szerverre érkező postázott formok alapján történik a beállítás, és generált lapokkal az állapot megjelenítése.</w:t>
      </w:r>
      <w:r w:rsidRPr="006D203B">
        <w:rPr>
          <w:rFonts w:ascii="Times New Roman" w:eastAsia="Times New Roman" w:hAnsi="Times New Roman"/>
          <w:color w:val="000000"/>
          <w:lang w:eastAsia="hu-HU"/>
        </w:rPr>
        <w:br/>
        <w:t>az űrlapok és megjelenítés formátuma berendezés és gyártófüggő.</w:t>
      </w:r>
    </w:p>
    <w:p w:rsidR="006E3E59" w:rsidRPr="006D203B" w:rsidRDefault="00845FDA" w:rsidP="006D203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Az ONT-k menedzsmentje az OLT-n keresztül történik, mintha az OLT kiterjesztett nyúlványai lennének.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Hogyan valósítottuk meg a tűzfalat?</w:t>
      </w:r>
    </w:p>
    <w:p w:rsidR="006E3E59" w:rsidRPr="008F3BD1" w:rsidRDefault="00602BC6" w:rsidP="006E3E59">
      <w:pPr>
        <w:spacing w:before="100" w:beforeAutospacing="1" w:after="100" w:afterAutospacing="1" w:line="240" w:lineRule="auto"/>
        <w:ind w:left="720"/>
        <w:rPr>
          <w:rFonts w:asciiTheme="minorHAnsi" w:eastAsia="Times New Roman" w:hAnsiTheme="minorHAnsi"/>
          <w:color w:val="7030A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Iptables eszköz segítségével</w:t>
      </w:r>
      <w:r w:rsidR="00EB1B5D">
        <w:rPr>
          <w:rFonts w:ascii="Times New Roman" w:eastAsia="Times New Roman" w:hAnsi="Times New Roman"/>
          <w:color w:val="000000"/>
          <w:lang w:eastAsia="hu-HU"/>
        </w:rPr>
        <w:t xml:space="preserve"> </w:t>
      </w:r>
      <w:r w:rsidR="00EB1B5D">
        <w:rPr>
          <w:rFonts w:ascii="Times New Roman" w:eastAsia="Times New Roman" w:hAnsi="Times New Roman"/>
          <w:color w:val="000000"/>
          <w:lang w:eastAsia="hu-HU"/>
        </w:rPr>
        <w:br/>
      </w:r>
      <w:r w:rsidR="00EB1B5D" w:rsidRPr="00EB1B5D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(Valami olyasmit magyarázott a tanár- ezelőtt ebben a kidolgozásban ide nem volt semmi se írva - hogy ugyebár az iptables tartalmazza az IPv4 szűrőket, és a tűzfal az tulajdonképpen ez a szűrő)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Hogyan valósítottuk meg a videoszervert?</w:t>
      </w:r>
    </w:p>
    <w:p w:rsidR="006E3E59" w:rsidRPr="006D203B" w:rsidRDefault="006D203B" w:rsidP="006D203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D203B">
        <w:rPr>
          <w:rFonts w:ascii="Times New Roman" w:eastAsia="Times New Roman" w:hAnsi="Times New Roman"/>
          <w:color w:val="000000"/>
          <w:lang w:eastAsia="hu-HU"/>
        </w:rPr>
        <w:t>A video broadcastot a nyílt forráskódú VideoLAN VLC szerverei szolgáltatják</w:t>
      </w:r>
      <w:r>
        <w:rPr>
          <w:rFonts w:ascii="Times New Roman" w:eastAsia="Times New Roman" w:hAnsi="Times New Roman"/>
          <w:color w:val="000000"/>
          <w:lang w:eastAsia="hu-HU"/>
        </w:rPr>
        <w:t xml:space="preserve">. </w:t>
      </w:r>
      <w:r w:rsidRPr="006D203B">
        <w:rPr>
          <w:rFonts w:ascii="Times New Roman" w:eastAsia="Times New Roman" w:hAnsi="Times New Roman"/>
          <w:i/>
          <w:color w:val="000000"/>
          <w:lang w:eastAsia="hu-HU"/>
        </w:rPr>
        <w:t>(???)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 az a Triple-Play?</w:t>
      </w:r>
    </w:p>
    <w:p w:rsidR="006E3E59" w:rsidRPr="00346170" w:rsidRDefault="00602BC6" w:rsidP="00394F7F">
      <w:pPr>
        <w:spacing w:after="0" w:line="240" w:lineRule="auto"/>
        <w:ind w:left="720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Három szolgáltatás egyben: TV, Telefon, Internet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Hogyan valósítottuk meg a telefonközpontot?</w:t>
      </w:r>
    </w:p>
    <w:p w:rsidR="00E17FBF" w:rsidRDefault="00E17FBF" w:rsidP="00E17FB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 xml:space="preserve">- </w:t>
      </w:r>
      <w:r w:rsidR="00346170" w:rsidRPr="00346170">
        <w:rPr>
          <w:rFonts w:ascii="Times New Roman" w:eastAsia="Times New Roman" w:hAnsi="Times New Roman"/>
          <w:color w:val="000000"/>
          <w:lang w:eastAsia="hu-HU"/>
        </w:rPr>
        <w:t>A szintén nyílt forráskódú Asterix PBX szerver nyújt VoIP szolgáltatást az ONT számára.</w:t>
      </w:r>
    </w:p>
    <w:p w:rsidR="00E17FBF" w:rsidRPr="00E17FBF" w:rsidRDefault="00E17FBF" w:rsidP="00E17FB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 xml:space="preserve">- </w:t>
      </w:r>
      <w:r w:rsidRPr="00E17FBF">
        <w:rPr>
          <w:rFonts w:ascii="Times New Roman" w:eastAsia="Times New Roman" w:hAnsi="Times New Roman"/>
          <w:color w:val="000000"/>
          <w:lang w:eastAsia="hu-HU"/>
        </w:rPr>
        <w:t>A felhasználó számára a hagyományos telefon szolgáltatást eléggé összetett módon nyújtja. A szolgáltatói oldalon SIP (Session Initiating Protocol, RFC3261) alapú VoIP szolgáltatást kell biztosítani az ONT-k számára, amit Asterisk PBX-el oldunk meg. Az ONT-k a konverziót 2.3-as pont alatt ismertetett blokkvázlaton látható módon (DSP+SLIC) oldják meg.</w:t>
      </w:r>
    </w:p>
    <w:p w:rsidR="006E3E59" w:rsidRPr="006E3E59" w:rsidRDefault="006E3E59" w:rsidP="00E17F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 az a VLAN? Mi az a tag-elés?</w:t>
      </w:r>
    </w:p>
    <w:p w:rsidR="006E3E59" w:rsidRDefault="00CA2370" w:rsidP="0034617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VLAN = Virtual Local Area Network</w:t>
      </w:r>
    </w:p>
    <w:p w:rsidR="00CA2370" w:rsidRPr="00346170" w:rsidRDefault="00CA2370" w:rsidP="0034617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A tagelés az egyes forgalmak elkülönítésére szolgál.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Mire jó a vconfig eszköz?</w:t>
      </w:r>
    </w:p>
    <w:p w:rsidR="006E3E59" w:rsidRPr="00CA2370" w:rsidRDefault="00CA2370" w:rsidP="00CA237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CA2370">
        <w:rPr>
          <w:rFonts w:ascii="Times New Roman" w:eastAsia="Times New Roman" w:hAnsi="Times New Roman"/>
          <w:color w:val="000000"/>
          <w:lang w:eastAsia="hu-HU"/>
        </w:rPr>
        <w:t>Az egyes szolgáltatásokhoz tartozó vlan interfészek létrehozását teszi lehetővé.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Mire jó az ifconfig eszköz?</w:t>
      </w:r>
    </w:p>
    <w:p w:rsidR="006E3E59" w:rsidRPr="00CA2370" w:rsidRDefault="00CA2370" w:rsidP="00CA237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CA2370">
        <w:rPr>
          <w:rFonts w:ascii="Times New Roman" w:eastAsia="Times New Roman" w:hAnsi="Times New Roman"/>
          <w:color w:val="000000"/>
          <w:lang w:eastAsia="hu-HU"/>
        </w:rPr>
        <w:t>A létrehozott vlan interfészekhez rendelhetünk IP címeket, valamint beállíthatunk egyéb interfész paramétereket.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 a DHCP?</w:t>
      </w:r>
    </w:p>
    <w:p w:rsidR="009C20CA" w:rsidRDefault="009C20CA" w:rsidP="009C20C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lang w:eastAsia="hu-HU"/>
        </w:rPr>
      </w:pPr>
      <w:r w:rsidRPr="009C20CA">
        <w:rPr>
          <w:rFonts w:ascii="Times New Roman" w:eastAsia="Times New Roman" w:hAnsi="Times New Roman"/>
          <w:lang w:eastAsia="hu-HU"/>
        </w:rPr>
        <w:t>DHCP - Dynamic Host Configuration Protocol</w:t>
      </w:r>
    </w:p>
    <w:p w:rsidR="00602BC6" w:rsidRPr="009C20CA" w:rsidRDefault="009B648D" w:rsidP="009C20C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Wikipédia: </w:t>
      </w:r>
      <w:r w:rsidR="00602BC6" w:rsidRPr="00602BC6">
        <w:rPr>
          <w:rFonts w:ascii="Times New Roman" w:eastAsia="Times New Roman" w:hAnsi="Times New Roman"/>
          <w:lang w:eastAsia="hu-HU"/>
        </w:rPr>
        <w:t>Ez a protokoll azt oldja meg, hogy a </w:t>
      </w:r>
      <w:hyperlink r:id="rId20" w:tooltip="TCP/IP" w:history="1">
        <w:r w:rsidR="00602BC6" w:rsidRPr="00602BC6">
          <w:rPr>
            <w:rFonts w:ascii="Times New Roman" w:eastAsia="Times New Roman" w:hAnsi="Times New Roman"/>
            <w:lang w:eastAsia="hu-HU"/>
          </w:rPr>
          <w:t>TCP/IP</w:t>
        </w:r>
      </w:hyperlink>
      <w:r w:rsidR="00602BC6" w:rsidRPr="00602BC6">
        <w:rPr>
          <w:rFonts w:ascii="Times New Roman" w:eastAsia="Times New Roman" w:hAnsi="Times New Roman"/>
          <w:lang w:eastAsia="hu-HU"/>
        </w:rPr>
        <w:t> hálózatra csatlakozó hálózati végpontok (például </w:t>
      </w:r>
      <w:hyperlink r:id="rId21" w:tooltip="Számítógép" w:history="1">
        <w:r w:rsidR="00602BC6" w:rsidRPr="00602BC6">
          <w:rPr>
            <w:rFonts w:ascii="Times New Roman" w:eastAsia="Times New Roman" w:hAnsi="Times New Roman"/>
            <w:lang w:eastAsia="hu-HU"/>
          </w:rPr>
          <w:t>számítógépek</w:t>
        </w:r>
      </w:hyperlink>
      <w:r w:rsidR="00602BC6" w:rsidRPr="00602BC6">
        <w:rPr>
          <w:rFonts w:ascii="Times New Roman" w:eastAsia="Times New Roman" w:hAnsi="Times New Roman"/>
          <w:lang w:eastAsia="hu-HU"/>
        </w:rPr>
        <w:t>) automatikusan megkapják a hálózat használatához szükséges beállításokat. Ilyen szokott lenni például az </w:t>
      </w:r>
      <w:hyperlink r:id="rId22" w:tooltip="IP" w:history="1">
        <w:r w:rsidR="00602BC6" w:rsidRPr="00602BC6">
          <w:rPr>
            <w:rFonts w:ascii="Times New Roman" w:eastAsia="Times New Roman" w:hAnsi="Times New Roman"/>
            <w:lang w:eastAsia="hu-HU"/>
          </w:rPr>
          <w:t>IP</w:t>
        </w:r>
      </w:hyperlink>
      <w:r w:rsidR="00602BC6" w:rsidRPr="00602BC6">
        <w:rPr>
          <w:rFonts w:ascii="Times New Roman" w:eastAsia="Times New Roman" w:hAnsi="Times New Roman"/>
          <w:lang w:eastAsia="hu-HU"/>
        </w:rPr>
        <w:t>-cím, </w:t>
      </w:r>
      <w:hyperlink r:id="rId23" w:tooltip="Hálózati maszk (a lap nem létezik)" w:history="1">
        <w:r w:rsidR="00602BC6" w:rsidRPr="00602BC6">
          <w:rPr>
            <w:rFonts w:ascii="Times New Roman" w:eastAsia="Times New Roman" w:hAnsi="Times New Roman"/>
            <w:lang w:eastAsia="hu-HU"/>
          </w:rPr>
          <w:t>hálózati maszk</w:t>
        </w:r>
      </w:hyperlink>
      <w:r w:rsidR="00602BC6" w:rsidRPr="00602BC6">
        <w:rPr>
          <w:rFonts w:ascii="Times New Roman" w:eastAsia="Times New Roman" w:hAnsi="Times New Roman"/>
          <w:lang w:eastAsia="hu-HU"/>
        </w:rPr>
        <w:t>, alapértelmezett átjáró stb.</w:t>
      </w:r>
    </w:p>
    <w:p w:rsidR="009C20CA" w:rsidRPr="009C20CA" w:rsidRDefault="009C20CA" w:rsidP="009C20CA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u-HU"/>
        </w:rPr>
      </w:pPr>
      <w:r w:rsidRPr="009C20CA">
        <w:rPr>
          <w:rFonts w:ascii="Times New Roman" w:eastAsia="Times New Roman" w:hAnsi="Times New Roman"/>
          <w:lang w:eastAsia="hu-HU"/>
        </w:rPr>
        <w:lastRenderedPageBreak/>
        <w:t>- hálózati alkalmazás, mely segítségével az eszközök az IP hálózat használatához szükséges beállításokat automatikusan elvégezhetik</w:t>
      </w:r>
    </w:p>
    <w:p w:rsidR="009C20CA" w:rsidRPr="00602BC6" w:rsidRDefault="009C20CA" w:rsidP="009C20C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  <w:r w:rsidRPr="00602BC6">
        <w:rPr>
          <w:rFonts w:ascii="Times New Roman" w:eastAsia="Times New Roman" w:hAnsi="Times New Roman"/>
          <w:sz w:val="16"/>
          <w:szCs w:val="16"/>
          <w:lang w:eastAsia="hu-HU"/>
        </w:rPr>
        <w:t>- jelentősen meggyorsítja az újabb hálózati végpontok hozzáadását</w:t>
      </w:r>
    </w:p>
    <w:p w:rsidR="009C20CA" w:rsidRPr="00602BC6" w:rsidRDefault="009C20CA" w:rsidP="009C20C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  <w:r w:rsidRPr="00602BC6">
        <w:rPr>
          <w:rFonts w:ascii="Times New Roman" w:eastAsia="Times New Roman" w:hAnsi="Times New Roman"/>
          <w:sz w:val="16"/>
          <w:szCs w:val="16"/>
          <w:lang w:eastAsia="hu-HU"/>
        </w:rPr>
        <w:t>- A DHCP-kliensként konfigurált hálózati eszköz bekapcsolás után egy broadcast üzenettel felderíti a DHCP szervert.</w:t>
      </w:r>
    </w:p>
    <w:p w:rsidR="009C20CA" w:rsidRPr="00602BC6" w:rsidRDefault="009C20CA" w:rsidP="009C20C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  <w:r w:rsidRPr="00602BC6">
        <w:rPr>
          <w:rFonts w:ascii="Times New Roman" w:eastAsia="Times New Roman" w:hAnsi="Times New Roman"/>
          <w:sz w:val="16"/>
          <w:szCs w:val="16"/>
          <w:lang w:eastAsia="hu-HU"/>
        </w:rPr>
        <w:t>- A szerver egyrészt rendelkezik egy kiosztható IP-címtérrel, másrészt további információkkal, amelyeket meg kell osztania a jelentkező kliensekkel (default gateway, domain name, DNS szerver elérhetősége stb.)</w:t>
      </w:r>
    </w:p>
    <w:p w:rsidR="009C20CA" w:rsidRPr="00602BC6" w:rsidRDefault="009C20CA" w:rsidP="009C20C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  <w:r w:rsidRPr="00602BC6">
        <w:rPr>
          <w:rFonts w:ascii="Times New Roman" w:eastAsia="Times New Roman" w:hAnsi="Times New Roman"/>
          <w:sz w:val="16"/>
          <w:szCs w:val="16"/>
          <w:lang w:eastAsia="hu-HU"/>
        </w:rPr>
        <w:t>- Ha a DHCP-szerver érvényes kérést kap, akkor a kliensnek kioszt egy IP-címet és mellékeli az egyéb szükséges hálózati paramétereket</w:t>
      </w:r>
    </w:p>
    <w:p w:rsidR="0016239C" w:rsidRDefault="0016239C" w:rsidP="009C20CA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u-HU"/>
        </w:rPr>
      </w:pPr>
    </w:p>
    <w:p w:rsidR="0016239C" w:rsidRPr="008F3BD1" w:rsidRDefault="0016239C" w:rsidP="005469A8">
      <w:pPr>
        <w:spacing w:after="0" w:line="240" w:lineRule="auto"/>
        <w:ind w:left="720"/>
        <w:rPr>
          <w:rFonts w:asciiTheme="minorHAnsi" w:eastAsia="Times New Roman" w:hAnsiTheme="minorHAnsi"/>
          <w:color w:val="7030A0"/>
          <w:lang w:eastAsia="hu-HU"/>
        </w:rPr>
      </w:pP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 a NAT?</w:t>
      </w:r>
    </w:p>
    <w:p w:rsidR="006E3E59" w:rsidRPr="00BC2985" w:rsidRDefault="009C20CA" w:rsidP="009C20C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16"/>
          <w:szCs w:val="16"/>
          <w:lang w:eastAsia="hu-HU"/>
        </w:rPr>
      </w:pPr>
      <w:r w:rsidRPr="009C20CA">
        <w:rPr>
          <w:rFonts w:ascii="Times New Roman" w:eastAsia="Times New Roman" w:hAnsi="Times New Roman"/>
          <w:color w:val="000000"/>
          <w:lang w:eastAsia="hu-HU"/>
        </w:rPr>
        <w:t xml:space="preserve">A NAT (Network Address Translation, RFC1631) eljárás segítségével megoldható, hogy a kliensek ne csak a szolgáltatót (Camelot), hanem a mögötte levő világhálót is elérjék. </w:t>
      </w:r>
      <w:r w:rsidR="00BC2985">
        <w:rPr>
          <w:rFonts w:ascii="Times New Roman" w:eastAsia="Times New Roman" w:hAnsi="Times New Roman"/>
          <w:color w:val="000000"/>
          <w:lang w:eastAsia="hu-HU"/>
        </w:rPr>
        <w:br/>
      </w:r>
      <w:r w:rsidR="00BC2985">
        <w:rPr>
          <w:rFonts w:ascii="Times New Roman" w:eastAsia="Times New Roman" w:hAnsi="Times New Roman"/>
          <w:color w:val="000000"/>
          <w:lang w:eastAsia="hu-HU"/>
        </w:rPr>
        <w:br/>
      </w:r>
      <w:r w:rsidRPr="00BC2985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A legújabb Debian disztribúciók már alapból tartalmazzák a Linux Firewall komponenseket, melynek része a szűrés, és címfordítás.</w:t>
      </w:r>
    </w:p>
    <w:p w:rsidR="009C20CA" w:rsidRPr="00BC2985" w:rsidRDefault="009C20CA" w:rsidP="009C20C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16"/>
          <w:szCs w:val="16"/>
          <w:lang w:eastAsia="hu-HU"/>
        </w:rPr>
      </w:pPr>
      <w:r w:rsidRPr="00BC2985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(TTMER25:</w:t>
      </w:r>
    </w:p>
    <w:p w:rsidR="009C20CA" w:rsidRPr="00BC2985" w:rsidRDefault="009C20CA" w:rsidP="009C20C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  <w:r w:rsidRPr="00BC2985">
        <w:rPr>
          <w:rFonts w:ascii="Times New Roman" w:eastAsia="Times New Roman" w:hAnsi="Times New Roman"/>
          <w:sz w:val="16"/>
          <w:szCs w:val="16"/>
          <w:lang w:eastAsia="hu-HU"/>
        </w:rPr>
        <w:t>hálózati címeket cserélő protokoll</w:t>
      </w:r>
    </w:p>
    <w:p w:rsidR="009C20CA" w:rsidRPr="00BC2985" w:rsidRDefault="009C20CA" w:rsidP="009C20C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  <w:r w:rsidRPr="00BC2985">
        <w:rPr>
          <w:rFonts w:ascii="Times New Roman" w:eastAsia="Times New Roman" w:hAnsi="Times New Roman"/>
          <w:sz w:val="16"/>
          <w:szCs w:val="16"/>
          <w:lang w:eastAsia="hu-HU"/>
        </w:rPr>
        <w:t>IP-címtér kimerülésének lassítása és biztonsági megfontolások</w:t>
      </w:r>
    </w:p>
    <w:p w:rsidR="009C20CA" w:rsidRPr="00BC2985" w:rsidRDefault="009C20CA" w:rsidP="009C20C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  <w:r w:rsidRPr="00BC2985">
        <w:rPr>
          <w:rFonts w:ascii="Times New Roman" w:eastAsia="Times New Roman" w:hAnsi="Times New Roman"/>
          <w:sz w:val="16"/>
          <w:szCs w:val="16"/>
          <w:lang w:eastAsia="hu-HU"/>
        </w:rPr>
        <w:t>aktív hálózati építőelem, amelyet tipikusan a border routerben vagy a tűzfalban helyezünk el</w:t>
      </w:r>
    </w:p>
    <w:p w:rsidR="009C20CA" w:rsidRPr="00BC2985" w:rsidRDefault="009C20CA" w:rsidP="009C20C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  <w:r w:rsidRPr="00BC2985">
        <w:rPr>
          <w:rFonts w:ascii="Times New Roman" w:eastAsia="Times New Roman" w:hAnsi="Times New Roman"/>
          <w:sz w:val="16"/>
          <w:szCs w:val="16"/>
          <w:lang w:eastAsia="hu-HU"/>
        </w:rPr>
        <w:t>megvizsgál minden rajta átmenő IP csomagot, ezeket megváltoztatva vagy változtatás nélkül továbbítja vagy eldobja</w:t>
      </w:r>
    </w:p>
    <w:p w:rsidR="009C20CA" w:rsidRPr="00BC2985" w:rsidRDefault="009C20CA" w:rsidP="009C20C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  <w:r w:rsidRPr="00BC2985">
        <w:rPr>
          <w:rFonts w:ascii="Times New Roman" w:eastAsia="Times New Roman" w:hAnsi="Times New Roman"/>
          <w:sz w:val="16"/>
          <w:szCs w:val="16"/>
          <w:lang w:eastAsia="hu-HU"/>
        </w:rPr>
        <w:t>a tűzfalaktól eltérően a NAT a csomag megváltoztatására is képes</w:t>
      </w:r>
    </w:p>
    <w:p w:rsidR="009C20CA" w:rsidRPr="00BC2985" w:rsidRDefault="009C20CA" w:rsidP="009C20C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  <w:r w:rsidRPr="00BC2985">
        <w:rPr>
          <w:rFonts w:ascii="Times New Roman" w:eastAsia="Times New Roman" w:hAnsi="Times New Roman"/>
          <w:sz w:val="16"/>
          <w:szCs w:val="16"/>
          <w:lang w:eastAsia="hu-HU"/>
        </w:rPr>
        <w:t>a változtatás az IP fejlécét (illetve esetleg a szállítási protokoll fejlécét) érinti</w:t>
      </w:r>
    </w:p>
    <w:p w:rsidR="009C20CA" w:rsidRPr="00BC2985" w:rsidRDefault="009C20CA" w:rsidP="009C20C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  <w:r w:rsidRPr="00BC2985">
        <w:rPr>
          <w:rFonts w:ascii="Times New Roman" w:eastAsia="Times New Roman" w:hAnsi="Times New Roman"/>
          <w:sz w:val="16"/>
          <w:szCs w:val="16"/>
          <w:lang w:eastAsia="hu-HU"/>
        </w:rPr>
        <w:t>a kifelé menő csomagban a forráscímet (és esetleg portszámot) változtatja meg, míg a befelé érkező csomagban a célcímmel (és esetleg portszámmal) teszi ugyanezt</w:t>
      </w:r>
    </w:p>
    <w:p w:rsidR="009C20CA" w:rsidRPr="00BC2985" w:rsidRDefault="009C20CA" w:rsidP="009C20C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  <w:r w:rsidRPr="00BC2985">
        <w:rPr>
          <w:rFonts w:ascii="Times New Roman" w:eastAsia="Times New Roman" w:hAnsi="Times New Roman"/>
          <w:sz w:val="16"/>
          <w:szCs w:val="16"/>
          <w:lang w:eastAsia="hu-HU"/>
        </w:rPr>
        <w:t>nemnyilvános IP-tartományokat a belső oldalon használjuk, míg kívül egy a belső kisebb tartományt használva tudjuk az Internetet elérni.</w:t>
      </w:r>
    </w:p>
    <w:p w:rsidR="003949C9" w:rsidRPr="00BC2985" w:rsidRDefault="009C20CA" w:rsidP="003949C9">
      <w:pPr>
        <w:pStyle w:val="ListParagraph"/>
        <w:numPr>
          <w:ilvl w:val="1"/>
          <w:numId w:val="1"/>
        </w:numPr>
        <w:spacing w:after="120" w:line="240" w:lineRule="auto"/>
        <w:ind w:left="1434" w:hanging="357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  <w:r w:rsidRPr="00BC2985">
        <w:rPr>
          <w:rFonts w:ascii="Times New Roman" w:eastAsia="Times New Roman" w:hAnsi="Times New Roman"/>
          <w:sz w:val="16"/>
          <w:szCs w:val="16"/>
          <w:lang w:eastAsia="hu-HU"/>
        </w:rPr>
        <w:t>a virtuális magánhálózatok számára természetes védelem, hogy a belső oldalon elhelyezett eszközök és szolgáltatások nem címezhetők meg és ezáltal nem érhetők el kívülről</w:t>
      </w:r>
      <w:r w:rsidR="003949C9" w:rsidRPr="00BC2985">
        <w:rPr>
          <w:rFonts w:ascii="Times New Roman" w:eastAsia="Times New Roman" w:hAnsi="Times New Roman"/>
          <w:sz w:val="16"/>
          <w:szCs w:val="16"/>
          <w:lang w:eastAsia="hu-HU"/>
        </w:rPr>
        <w:t>)</w:t>
      </w:r>
    </w:p>
    <w:p w:rsidR="003949C9" w:rsidRDefault="003949C9" w:rsidP="003949C9">
      <w:pPr>
        <w:spacing w:after="12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3949C9" w:rsidRPr="008F3BD1" w:rsidRDefault="005469A8" w:rsidP="005469A8">
      <w:pPr>
        <w:spacing w:after="120" w:line="240" w:lineRule="auto"/>
        <w:rPr>
          <w:rFonts w:asciiTheme="minorHAnsi" w:eastAsia="Times New Roman" w:hAnsiTheme="minorHAnsi"/>
          <w:color w:val="7030A0"/>
          <w:lang w:eastAsia="hu-HU"/>
        </w:rPr>
      </w:pPr>
      <w:r>
        <w:rPr>
          <w:rFonts w:asciiTheme="minorHAnsi" w:eastAsia="Times New Roman" w:hAnsiTheme="minorHAnsi"/>
          <w:color w:val="7030A0"/>
          <w:lang w:eastAsia="hu-HU"/>
        </w:rPr>
        <w:tab/>
      </w:r>
      <w:r w:rsidR="00BC2985">
        <w:rPr>
          <w:rFonts w:ascii="Times New Roman" w:eastAsia="Times New Roman" w:hAnsi="Times New Roman"/>
          <w:color w:val="000000"/>
          <w:lang w:eastAsia="hu-HU"/>
        </w:rPr>
        <w:t xml:space="preserve">Wikipédia: </w:t>
      </w:r>
      <w:r w:rsidR="003949C9" w:rsidRPr="00BC2985">
        <w:rPr>
          <w:rFonts w:ascii="Times New Roman" w:eastAsia="Times New Roman" w:hAnsi="Times New Roman"/>
          <w:color w:val="000000"/>
          <w:lang w:eastAsia="hu-HU"/>
        </w:rPr>
        <w:t xml:space="preserve">A hálózati címfordítás (angolul Network Address Translation, röviden NAT) </w:t>
      </w:r>
      <w:r w:rsidR="003949C9" w:rsidRPr="00BC2985">
        <w:rPr>
          <w:rFonts w:ascii="Times New Roman" w:eastAsia="Times New Roman" w:hAnsi="Times New Roman"/>
          <w:color w:val="000000"/>
          <w:lang w:eastAsia="hu-HU"/>
        </w:rPr>
        <w:tab/>
        <w:t>a </w:t>
      </w:r>
      <w:hyperlink r:id="rId24" w:tooltip="Csomagszűrés" w:history="1">
        <w:r w:rsidR="003949C9" w:rsidRPr="00BC2985">
          <w:rPr>
            <w:rFonts w:ascii="Times New Roman" w:eastAsia="Times New Roman" w:hAnsi="Times New Roman"/>
            <w:color w:val="000000"/>
            <w:lang w:eastAsia="hu-HU"/>
          </w:rPr>
          <w:t>csomagszűrő</w:t>
        </w:r>
      </w:hyperlink>
      <w:r w:rsidR="003949C9" w:rsidRPr="00BC2985">
        <w:rPr>
          <w:rFonts w:ascii="Times New Roman" w:eastAsia="Times New Roman" w:hAnsi="Times New Roman"/>
          <w:color w:val="000000"/>
          <w:lang w:eastAsia="hu-HU"/>
        </w:rPr>
        <w:t> </w:t>
      </w:r>
      <w:hyperlink r:id="rId25" w:tooltip="Tűzfal (számítástechnika)" w:history="1">
        <w:r w:rsidR="003949C9" w:rsidRPr="00BC2985">
          <w:rPr>
            <w:rFonts w:ascii="Times New Roman" w:eastAsia="Times New Roman" w:hAnsi="Times New Roman"/>
            <w:color w:val="000000"/>
            <w:lang w:eastAsia="hu-HU"/>
          </w:rPr>
          <w:t>tűzfalak</w:t>
        </w:r>
      </w:hyperlink>
      <w:r w:rsidR="003949C9" w:rsidRPr="00BC2985">
        <w:rPr>
          <w:rFonts w:ascii="Times New Roman" w:eastAsia="Times New Roman" w:hAnsi="Times New Roman"/>
          <w:color w:val="000000"/>
          <w:lang w:eastAsia="hu-HU"/>
        </w:rPr>
        <w:t>, illetve a címfordításra képes hálózati eszközök (pl. </w:t>
      </w:r>
      <w:hyperlink r:id="rId26" w:tooltip="Router" w:history="1">
        <w:r w:rsidR="003949C9" w:rsidRPr="00BC2985">
          <w:rPr>
            <w:rFonts w:ascii="Times New Roman" w:eastAsia="Times New Roman" w:hAnsi="Times New Roman"/>
            <w:color w:val="000000"/>
            <w:lang w:eastAsia="hu-HU"/>
          </w:rPr>
          <w:t>router</w:t>
        </w:r>
      </w:hyperlink>
      <w:r w:rsidR="003949C9" w:rsidRPr="00BC2985">
        <w:rPr>
          <w:rFonts w:ascii="Times New Roman" w:eastAsia="Times New Roman" w:hAnsi="Times New Roman"/>
          <w:color w:val="000000"/>
          <w:lang w:eastAsia="hu-HU"/>
        </w:rPr>
        <w:t xml:space="preserve">) kiegészítő </w:t>
      </w:r>
      <w:r w:rsidR="003949C9" w:rsidRPr="00BC2985">
        <w:rPr>
          <w:rFonts w:ascii="Times New Roman" w:eastAsia="Times New Roman" w:hAnsi="Times New Roman"/>
          <w:color w:val="000000"/>
          <w:lang w:eastAsia="hu-HU"/>
        </w:rPr>
        <w:tab/>
        <w:t>szolgáltatása, mely lehetővé teszi a </w:t>
      </w:r>
      <w:hyperlink r:id="rId27" w:tooltip="LAN" w:history="1">
        <w:r w:rsidR="003949C9" w:rsidRPr="00BC2985">
          <w:rPr>
            <w:rFonts w:ascii="Times New Roman" w:eastAsia="Times New Roman" w:hAnsi="Times New Roman"/>
            <w:color w:val="000000"/>
            <w:lang w:eastAsia="hu-HU"/>
          </w:rPr>
          <w:t>belső hálózatra</w:t>
        </w:r>
      </w:hyperlink>
      <w:r w:rsidR="003949C9" w:rsidRPr="00BC2985">
        <w:rPr>
          <w:rFonts w:ascii="Times New Roman" w:eastAsia="Times New Roman" w:hAnsi="Times New Roman"/>
          <w:color w:val="000000"/>
          <w:lang w:eastAsia="hu-HU"/>
        </w:rPr>
        <w:t xml:space="preserve"> kötött gépek közvetlen kommunikációját </w:t>
      </w:r>
      <w:r w:rsidR="003949C9" w:rsidRPr="00BC2985">
        <w:rPr>
          <w:rFonts w:ascii="Times New Roman" w:eastAsia="Times New Roman" w:hAnsi="Times New Roman"/>
          <w:color w:val="000000"/>
          <w:lang w:eastAsia="hu-HU"/>
        </w:rPr>
        <w:tab/>
        <w:t>tetszőleges </w:t>
      </w:r>
      <w:hyperlink r:id="rId28" w:tooltip="Protokoll (informatika)" w:history="1">
        <w:r w:rsidR="003949C9" w:rsidRPr="00BC2985">
          <w:rPr>
            <w:rFonts w:ascii="Times New Roman" w:eastAsia="Times New Roman" w:hAnsi="Times New Roman"/>
            <w:color w:val="000000"/>
            <w:lang w:eastAsia="hu-HU"/>
          </w:rPr>
          <w:t>protokollokon</w:t>
        </w:r>
      </w:hyperlink>
      <w:r w:rsidR="003949C9" w:rsidRPr="00BC2985">
        <w:rPr>
          <w:rFonts w:ascii="Times New Roman" w:eastAsia="Times New Roman" w:hAnsi="Times New Roman"/>
          <w:color w:val="000000"/>
          <w:lang w:eastAsia="hu-HU"/>
        </w:rPr>
        <w:t> keresztül külső gépekkel anélkül, hogy azoknak saját nyilvános </w:t>
      </w:r>
      <w:hyperlink r:id="rId29" w:tooltip="IP-cím" w:history="1">
        <w:r w:rsidR="003949C9" w:rsidRPr="00BC2985">
          <w:rPr>
            <w:rFonts w:ascii="Times New Roman" w:eastAsia="Times New Roman" w:hAnsi="Times New Roman"/>
            <w:color w:val="000000"/>
            <w:lang w:eastAsia="hu-HU"/>
          </w:rPr>
          <w:t>IP-</w:t>
        </w:r>
        <w:r w:rsidR="003949C9" w:rsidRPr="00BC2985">
          <w:rPr>
            <w:rFonts w:ascii="Times New Roman" w:eastAsia="Times New Roman" w:hAnsi="Times New Roman"/>
            <w:color w:val="000000"/>
            <w:lang w:eastAsia="hu-HU"/>
          </w:rPr>
          <w:tab/>
          <w:t>címmel</w:t>
        </w:r>
      </w:hyperlink>
      <w:r w:rsidR="003949C9" w:rsidRPr="00BC2985">
        <w:rPr>
          <w:rFonts w:ascii="Times New Roman" w:eastAsia="Times New Roman" w:hAnsi="Times New Roman"/>
          <w:color w:val="000000"/>
          <w:lang w:eastAsia="hu-HU"/>
        </w:rPr>
        <w:t> kellene rendelkezniük.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Mire jó az iptables eszköz?</w:t>
      </w:r>
    </w:p>
    <w:p w:rsidR="006E3E59" w:rsidRDefault="009C20CA" w:rsidP="009C20C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9C20CA">
        <w:rPr>
          <w:rFonts w:ascii="Times New Roman" w:eastAsia="Times New Roman" w:hAnsi="Times New Roman"/>
          <w:color w:val="000000"/>
          <w:lang w:eastAsia="hu-HU"/>
        </w:rPr>
        <w:t xml:space="preserve">A NAT létrehozásánál, és az esetleges tűzfal beállításánál az iptables eszközt használhatjuk. </w:t>
      </w:r>
      <w:r w:rsidR="000704CC">
        <w:rPr>
          <w:rFonts w:ascii="Times New Roman" w:eastAsia="Times New Roman" w:hAnsi="Times New Roman"/>
          <w:color w:val="000000"/>
          <w:lang w:eastAsia="hu-HU"/>
        </w:rPr>
        <w:br/>
      </w:r>
      <w:r w:rsidRPr="000704CC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Ha szeretnénk hogy a kliensek elérjék a világhálót, megfelelően ki kell tölteni a NAT szekció "POSTROUTING ACCEPT" tábláját az iptables eszköz segítségével.</w:t>
      </w:r>
    </w:p>
    <w:p w:rsidR="003949C9" w:rsidRDefault="003949C9" w:rsidP="009C20C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:rsidR="003949C9" w:rsidRPr="00294C62" w:rsidRDefault="003949C9" w:rsidP="005469A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lang w:eastAsia="hu-HU"/>
        </w:rPr>
      </w:pPr>
      <w:r w:rsidRPr="00294C62">
        <w:rPr>
          <w:rFonts w:ascii="Times New Roman" w:eastAsia="Times New Roman" w:hAnsi="Times New Roman"/>
          <w:color w:val="000000"/>
          <w:lang w:eastAsia="hu-HU"/>
        </w:rPr>
        <w:t>Iptables is used to set up, maintain, and inspect the tables of IPv4 packet filter rules in the Linux kernel.</w:t>
      </w:r>
      <w:r w:rsidR="0016239C" w:rsidRPr="00294C62">
        <w:rPr>
          <w:rFonts w:ascii="Times New Roman" w:eastAsia="Times New Roman" w:hAnsi="Times New Roman"/>
          <w:color w:val="000000"/>
          <w:lang w:eastAsia="hu-HU"/>
        </w:rPr>
        <w:t xml:space="preserve"> (Én valahogy így írnám: Iptables eszközt arra használjuk, hogy felállítsuk, karbantartsuk és megnézzük az IPv4 packetek filtereinek tábláját a Linux kernelben.)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 a SIP? Mire való?</w:t>
      </w:r>
    </w:p>
    <w:p w:rsidR="006E3E59" w:rsidRPr="009C20CA" w:rsidRDefault="009C20CA" w:rsidP="009C20C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9C20CA">
        <w:rPr>
          <w:rFonts w:ascii="Times New Roman" w:eastAsia="Times New Roman" w:hAnsi="Times New Roman"/>
          <w:color w:val="000000"/>
          <w:lang w:eastAsia="hu-HU"/>
        </w:rPr>
        <w:t>SIP – Session Initiation Protocol</w:t>
      </w:r>
    </w:p>
    <w:p w:rsidR="009C20CA" w:rsidRPr="009C20CA" w:rsidRDefault="009C20CA" w:rsidP="009C20C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9C20CA">
        <w:rPr>
          <w:rFonts w:ascii="Times New Roman" w:eastAsia="Times New Roman" w:hAnsi="Times New Roman"/>
          <w:color w:val="000000"/>
          <w:lang w:eastAsia="hu-HU"/>
        </w:rPr>
        <w:t>Az IETF "szabványosította" protokoll VoIP, multimédia (üzenetek, video) kommunikációhoz.</w:t>
      </w:r>
      <w:r w:rsidR="00B236B6">
        <w:rPr>
          <w:rFonts w:ascii="Times New Roman" w:eastAsia="Times New Roman" w:hAnsi="Times New Roman"/>
          <w:color w:val="000000"/>
          <w:lang w:eastAsia="hu-HU"/>
        </w:rPr>
        <w:br/>
      </w:r>
      <w:r w:rsidR="00CF5A33">
        <w:rPr>
          <w:rFonts w:ascii="Times New Roman" w:eastAsia="Times New Roman" w:hAnsi="Times New Roman"/>
          <w:color w:val="000000"/>
          <w:lang w:eastAsia="hu-HU"/>
        </w:rPr>
        <w:br/>
      </w:r>
      <w:r w:rsidR="00B236B6">
        <w:rPr>
          <w:rFonts w:ascii="Times New Roman" w:eastAsia="Times New Roman" w:hAnsi="Times New Roman"/>
          <w:color w:val="000000"/>
          <w:lang w:eastAsia="hu-HU"/>
        </w:rPr>
        <w:t xml:space="preserve">Wikipédia: </w:t>
      </w:r>
      <w:r w:rsidR="00B236B6" w:rsidRPr="00B236B6">
        <w:rPr>
          <w:rFonts w:ascii="Times New Roman" w:eastAsia="Times New Roman" w:hAnsi="Times New Roman"/>
          <w:color w:val="000000"/>
          <w:lang w:eastAsia="hu-HU"/>
        </w:rPr>
        <w:t>A Session Initiation Protocol (SIP) egy internet-kommunikációs protokoll két vagy több résztvevő közötti kommunikációs kapcsolat felépítésére.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 a POTS?</w:t>
      </w:r>
    </w:p>
    <w:p w:rsidR="009C20CA" w:rsidRPr="009C20CA" w:rsidRDefault="009C20CA" w:rsidP="009C20C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9C20CA">
        <w:rPr>
          <w:rFonts w:ascii="Times New Roman" w:eastAsia="Times New Roman" w:hAnsi="Times New Roman"/>
          <w:color w:val="000000"/>
          <w:lang w:eastAsia="hu-HU"/>
        </w:rPr>
        <w:lastRenderedPageBreak/>
        <w:t>POTS - Plain Old Telephone Service - A klasszikus telefonszolgáltatás (PSTN) egy másik elnevezése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Mire való az Asterisk?</w:t>
      </w:r>
    </w:p>
    <w:p w:rsidR="006E3E59" w:rsidRPr="006E3E59" w:rsidRDefault="00C81817" w:rsidP="006E3E5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VoIP szolgáltatást biztosítja az ONT-k számára.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Mire jó a VLC?</w:t>
      </w:r>
    </w:p>
    <w:p w:rsidR="006E3E59" w:rsidRPr="009C20CA" w:rsidRDefault="009C20CA" w:rsidP="009C20C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9C20CA">
        <w:rPr>
          <w:rFonts w:ascii="Times New Roman" w:eastAsia="Times New Roman" w:hAnsi="Times New Roman"/>
          <w:color w:val="000000"/>
          <w:lang w:eastAsia="hu-HU"/>
        </w:rPr>
        <w:t>A nyílt forráskódú VideoLAN VLC eszköz megfelelő paraméterezéssel alkalmas a mozgókép és hangtartalom megfelelő ütemezés mellett történő kibo</w:t>
      </w:r>
      <w:r>
        <w:rPr>
          <w:rFonts w:ascii="Times New Roman" w:eastAsia="Times New Roman" w:hAnsi="Times New Roman"/>
          <w:color w:val="000000"/>
          <w:lang w:eastAsia="hu-HU"/>
        </w:rPr>
        <w:t>csájtására multicast folyamként.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Minek a rövidítése az MPEG?</w:t>
      </w:r>
    </w:p>
    <w:p w:rsidR="00DA0A26" w:rsidRPr="00DA0A26" w:rsidRDefault="00DA0A26" w:rsidP="00DA0A26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u-HU"/>
        </w:rPr>
      </w:pPr>
      <w:r w:rsidRPr="00DA0A26">
        <w:rPr>
          <w:rFonts w:ascii="Times New Roman" w:eastAsia="Times New Roman" w:hAnsi="Times New Roman"/>
          <w:lang w:eastAsia="hu-HU"/>
        </w:rPr>
        <w:t>Moving Picture Experts Group (MPEG)</w:t>
      </w:r>
    </w:p>
    <w:p w:rsidR="006E3E59" w:rsidRPr="006E3E59" w:rsidRDefault="006E3E59" w:rsidP="00DA0A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 az IGMP snooping?</w:t>
      </w:r>
    </w:p>
    <w:p w:rsidR="006E3E59" w:rsidRPr="006E3E59" w:rsidRDefault="009C20CA" w:rsidP="006E3E5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</w:t>
      </w:r>
      <w:r w:rsidRPr="009C20C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ulticast forgalom kapcsolása az IGMP report jelzések megfigyelésével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 az STB?</w:t>
      </w:r>
    </w:p>
    <w:p w:rsidR="00DA0A26" w:rsidRDefault="00DA0A26" w:rsidP="00DA0A26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Set-Top-Box</w:t>
      </w:r>
    </w:p>
    <w:p w:rsidR="006E3E59" w:rsidRPr="00DA0A26" w:rsidRDefault="009C20CA" w:rsidP="00DA0A26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u-HU"/>
        </w:rPr>
      </w:pPr>
      <w:r w:rsidRPr="00DA0A26">
        <w:rPr>
          <w:rFonts w:ascii="Times New Roman" w:eastAsia="Times New Roman" w:hAnsi="Times New Roman"/>
          <w:lang w:eastAsia="hu-HU"/>
        </w:rPr>
        <w:t>Funkciója hasonló a műholdvevő beltéri egységekéhez. Esetleges előfizetői kártya kezelése (CAM, Conditional Access Module) mellett a kiválasztott műsort/tartalmat hordozó adatfolyam esetleges desif</w:t>
      </w:r>
      <w:r w:rsidR="0016239C">
        <w:rPr>
          <w:rFonts w:ascii="Times New Roman" w:eastAsia="Times New Roman" w:hAnsi="Times New Roman"/>
          <w:lang w:eastAsia="hu-HU"/>
        </w:rPr>
        <w:t>r</w:t>
      </w:r>
      <w:r w:rsidRPr="00DA0A26">
        <w:rPr>
          <w:rFonts w:ascii="Times New Roman" w:eastAsia="Times New Roman" w:hAnsi="Times New Roman"/>
          <w:lang w:eastAsia="hu-HU"/>
        </w:rPr>
        <w:t xml:space="preserve">írozás </w:t>
      </w:r>
      <w:r w:rsidR="0016239C">
        <w:rPr>
          <w:rFonts w:ascii="Times New Roman" w:eastAsia="Times New Roman" w:hAnsi="Times New Roman"/>
          <w:lang w:eastAsia="hu-HU"/>
        </w:rPr>
        <w:t>(</w:t>
      </w:r>
      <w:r w:rsidR="00DF3848" w:rsidRPr="005340BE">
        <w:rPr>
          <w:rFonts w:ascii="Times New Roman" w:eastAsia="Times New Roman" w:hAnsi="Times New Roman"/>
          <w:i/>
          <w:sz w:val="16"/>
          <w:szCs w:val="16"/>
          <w:lang w:eastAsia="hu-HU"/>
        </w:rPr>
        <w:t>kibetűz, rejtett v. titkos írást meg-fejt</w:t>
      </w:r>
      <w:r w:rsidR="005340BE">
        <w:rPr>
          <w:rFonts w:ascii="Times New Roman" w:eastAsia="Times New Roman" w:hAnsi="Times New Roman"/>
          <w:i/>
          <w:sz w:val="16"/>
          <w:szCs w:val="16"/>
          <w:lang w:eastAsia="hu-HU"/>
        </w:rPr>
        <w:t>. Jó van, én nem tudtam.</w:t>
      </w:r>
      <w:r w:rsidR="0016239C">
        <w:rPr>
          <w:rFonts w:ascii="Times New Roman" w:eastAsia="Times New Roman" w:hAnsi="Times New Roman"/>
          <w:lang w:eastAsia="hu-HU"/>
        </w:rPr>
        <w:t xml:space="preserve">) </w:t>
      </w:r>
      <w:r w:rsidRPr="00DA0A26">
        <w:rPr>
          <w:rFonts w:ascii="Times New Roman" w:eastAsia="Times New Roman" w:hAnsi="Times New Roman"/>
          <w:lang w:eastAsia="hu-HU"/>
        </w:rPr>
        <w:t>váltott kulcs alapján, video/audio dekódolás, és video/AF/RF kimeneteken történő megjelenítése.</w:t>
      </w:r>
    </w:p>
    <w:p w:rsidR="006E3E59" w:rsidRPr="006E3E59" w:rsidRDefault="006E3E59" w:rsidP="006E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6E3E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Soroljon fel néhány fajta URL-t ami videofolyamot azonosíthat.</w:t>
      </w:r>
    </w:p>
    <w:p w:rsidR="006E3E59" w:rsidRPr="008F3BD1" w:rsidRDefault="00EC2376" w:rsidP="006E3E59">
      <w:pPr>
        <w:spacing w:before="100" w:beforeAutospacing="1" w:after="100" w:afterAutospacing="1" w:line="240" w:lineRule="auto"/>
        <w:ind w:left="720"/>
        <w:rPr>
          <w:rFonts w:asciiTheme="minorHAnsi" w:eastAsia="Times New Roman" w:hAnsiTheme="minorHAnsi"/>
          <w:color w:val="7030A0"/>
          <w:sz w:val="24"/>
          <w:szCs w:val="24"/>
          <w:lang w:eastAsia="hu-HU"/>
        </w:rPr>
      </w:pPr>
      <w:r w:rsidRPr="008F3BD1">
        <w:rPr>
          <w:rFonts w:asciiTheme="minorHAnsi" w:eastAsia="Times New Roman" w:hAnsiTheme="minorHAnsi"/>
          <w:color w:val="7030A0"/>
          <w:sz w:val="24"/>
          <w:szCs w:val="24"/>
          <w:lang w:eastAsia="hu-HU"/>
        </w:rPr>
        <w:t>???</w:t>
      </w:r>
    </w:p>
    <w:p w:rsidR="00C8688A" w:rsidRDefault="00C8688A"/>
    <w:sectPr w:rsidR="00C8688A" w:rsidSect="00C86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2C2"/>
    <w:multiLevelType w:val="hybridMultilevel"/>
    <w:tmpl w:val="FFF2884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5803F3"/>
    <w:multiLevelType w:val="multilevel"/>
    <w:tmpl w:val="4BD6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5029E"/>
    <w:multiLevelType w:val="hybridMultilevel"/>
    <w:tmpl w:val="200257B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026A9D"/>
    <w:multiLevelType w:val="multilevel"/>
    <w:tmpl w:val="60867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50A23"/>
    <w:multiLevelType w:val="multilevel"/>
    <w:tmpl w:val="152C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374D15"/>
    <w:multiLevelType w:val="hybridMultilevel"/>
    <w:tmpl w:val="B88EB66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563A19"/>
    <w:multiLevelType w:val="multilevel"/>
    <w:tmpl w:val="FDDC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E80EFC"/>
    <w:multiLevelType w:val="multilevel"/>
    <w:tmpl w:val="F7C86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000B52"/>
    <w:multiLevelType w:val="multilevel"/>
    <w:tmpl w:val="D674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0A42EB"/>
    <w:multiLevelType w:val="multilevel"/>
    <w:tmpl w:val="EB06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C046C3"/>
    <w:multiLevelType w:val="multilevel"/>
    <w:tmpl w:val="F132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EC2F82"/>
    <w:multiLevelType w:val="hybridMultilevel"/>
    <w:tmpl w:val="96C6B88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052B17"/>
    <w:multiLevelType w:val="multilevel"/>
    <w:tmpl w:val="84760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6E3E59"/>
    <w:rsid w:val="000704CC"/>
    <w:rsid w:val="0016239C"/>
    <w:rsid w:val="00201198"/>
    <w:rsid w:val="00233B85"/>
    <w:rsid w:val="00294C62"/>
    <w:rsid w:val="002E5A5B"/>
    <w:rsid w:val="0034073E"/>
    <w:rsid w:val="00346170"/>
    <w:rsid w:val="003949C9"/>
    <w:rsid w:val="00394F7F"/>
    <w:rsid w:val="003A7A4B"/>
    <w:rsid w:val="00496D13"/>
    <w:rsid w:val="005340BE"/>
    <w:rsid w:val="005469A8"/>
    <w:rsid w:val="005D0281"/>
    <w:rsid w:val="00602BC6"/>
    <w:rsid w:val="006D203B"/>
    <w:rsid w:val="006E3E59"/>
    <w:rsid w:val="0070116F"/>
    <w:rsid w:val="00736A0E"/>
    <w:rsid w:val="00845FDA"/>
    <w:rsid w:val="00846769"/>
    <w:rsid w:val="008F3BD1"/>
    <w:rsid w:val="00927060"/>
    <w:rsid w:val="00974863"/>
    <w:rsid w:val="009B648D"/>
    <w:rsid w:val="009C20CA"/>
    <w:rsid w:val="009D190C"/>
    <w:rsid w:val="009E0A46"/>
    <w:rsid w:val="00A218D2"/>
    <w:rsid w:val="00B236B6"/>
    <w:rsid w:val="00BC2985"/>
    <w:rsid w:val="00C40DC6"/>
    <w:rsid w:val="00C663E9"/>
    <w:rsid w:val="00C81817"/>
    <w:rsid w:val="00C8688A"/>
    <w:rsid w:val="00C95BBA"/>
    <w:rsid w:val="00CA2370"/>
    <w:rsid w:val="00CE0677"/>
    <w:rsid w:val="00CF5A33"/>
    <w:rsid w:val="00DA0A26"/>
    <w:rsid w:val="00DB53F5"/>
    <w:rsid w:val="00DC578A"/>
    <w:rsid w:val="00DD6A9A"/>
    <w:rsid w:val="00DF3848"/>
    <w:rsid w:val="00E17FBF"/>
    <w:rsid w:val="00EB1B5D"/>
    <w:rsid w:val="00EC2376"/>
    <w:rsid w:val="00F33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8A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6E3E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E3E5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ListParagraph">
    <w:name w:val="List Paragraph"/>
    <w:basedOn w:val="Normal"/>
    <w:uiPriority w:val="34"/>
    <w:qFormat/>
    <w:rsid w:val="006E3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5A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5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DefaultParagraphFont"/>
    <w:rsid w:val="002E5A5B"/>
  </w:style>
  <w:style w:type="character" w:styleId="Hyperlink">
    <w:name w:val="Hyperlink"/>
    <w:uiPriority w:val="99"/>
    <w:semiHidden/>
    <w:unhideWhenUsed/>
    <w:rsid w:val="002E5A5B"/>
    <w:rPr>
      <w:color w:val="0000FF"/>
      <w:u w:val="single"/>
    </w:rPr>
  </w:style>
  <w:style w:type="table" w:styleId="TableGrid">
    <w:name w:val="Table Grid"/>
    <w:basedOn w:val="TableNormal"/>
    <w:uiPriority w:val="59"/>
    <w:rsid w:val="009748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C2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pha.tmit.bme.hu/meresek/ttmer9/sc-pc.jpg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://www.ietf.org/rfc/rfc1157.txt" TargetMode="External"/><Relationship Id="rId26" Type="http://schemas.openxmlformats.org/officeDocument/2006/relationships/hyperlink" Target="https://hu.wikipedia.org/wiki/Rout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Sz%C3%A1m%C3%ADt%C3%B3g%C3%A9p" TargetMode="External"/><Relationship Id="rId7" Type="http://schemas.openxmlformats.org/officeDocument/2006/relationships/hyperlink" Target="http://alpha.tmit.bme.hu/meresek/ttmer9/ontaf.gif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hu.wikipedia.org/wiki/T%C5%B1zfal_(sz%C3%A1m%C3%ADt%C3%A1stechnika)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hu.wikipedia.org/wiki/TCP/IP" TargetMode="External"/><Relationship Id="rId29" Type="http://schemas.openxmlformats.org/officeDocument/2006/relationships/hyperlink" Target="https://hu.wikipedia.org/wiki/IP-c%C3%AD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24" Type="http://schemas.openxmlformats.org/officeDocument/2006/relationships/hyperlink" Target="https://hu.wikipedia.org/wiki/Csomagsz%C5%B1r%C3%A9s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hyperlink" Target="https://hu.wikipedia.org/w/index.php?title=H%C3%A1l%C3%B3zati_maszk&amp;action=edit&amp;redlink=1" TargetMode="External"/><Relationship Id="rId28" Type="http://schemas.openxmlformats.org/officeDocument/2006/relationships/hyperlink" Target="https://hu.wikipedia.org/wiki/Protokoll_(informatika)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ietf.org/rfc/rfc1155.tx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lpha.tmit.bme.hu/meresek/ttmer9/sc-apc.jpg" TargetMode="External"/><Relationship Id="rId14" Type="http://schemas.openxmlformats.org/officeDocument/2006/relationships/image" Target="media/image7.png"/><Relationship Id="rId22" Type="http://schemas.openxmlformats.org/officeDocument/2006/relationships/hyperlink" Target="https://hu.wikipedia.org/wiki/IP" TargetMode="External"/><Relationship Id="rId27" Type="http://schemas.openxmlformats.org/officeDocument/2006/relationships/hyperlink" Target="https://hu.wikipedia.org/wiki/LA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11</Pages>
  <Words>2334</Words>
  <Characters>16109</Characters>
  <Application>Microsoft Office Word</Application>
  <DocSecurity>0</DocSecurity>
  <Lines>134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18407</CharactersWithSpaces>
  <SharedDoc>false</SharedDoc>
  <HLinks>
    <vt:vector size="30" baseType="variant">
      <vt:variant>
        <vt:i4>3670059</vt:i4>
      </vt:variant>
      <vt:variant>
        <vt:i4>12</vt:i4>
      </vt:variant>
      <vt:variant>
        <vt:i4>0</vt:i4>
      </vt:variant>
      <vt:variant>
        <vt:i4>5</vt:i4>
      </vt:variant>
      <vt:variant>
        <vt:lpwstr>http://www.ietf.org/rfc/rfc1155.txt</vt:lpwstr>
      </vt:variant>
      <vt:variant>
        <vt:lpwstr/>
      </vt:variant>
      <vt:variant>
        <vt:i4>3670057</vt:i4>
      </vt:variant>
      <vt:variant>
        <vt:i4>9</vt:i4>
      </vt:variant>
      <vt:variant>
        <vt:i4>0</vt:i4>
      </vt:variant>
      <vt:variant>
        <vt:i4>5</vt:i4>
      </vt:variant>
      <vt:variant>
        <vt:lpwstr>http://www.ietf.org/rfc/rfc1157.txt</vt:lpwstr>
      </vt:variant>
      <vt:variant>
        <vt:lpwstr/>
      </vt:variant>
      <vt:variant>
        <vt:i4>7405672</vt:i4>
      </vt:variant>
      <vt:variant>
        <vt:i4>6</vt:i4>
      </vt:variant>
      <vt:variant>
        <vt:i4>0</vt:i4>
      </vt:variant>
      <vt:variant>
        <vt:i4>5</vt:i4>
      </vt:variant>
      <vt:variant>
        <vt:lpwstr>http://alpha.tmit.bme.hu/meresek/ttmer9/sc-apc.jpg</vt:lpwstr>
      </vt:variant>
      <vt:variant>
        <vt:lpwstr/>
      </vt:variant>
      <vt:variant>
        <vt:i4>5242959</vt:i4>
      </vt:variant>
      <vt:variant>
        <vt:i4>3</vt:i4>
      </vt:variant>
      <vt:variant>
        <vt:i4>0</vt:i4>
      </vt:variant>
      <vt:variant>
        <vt:i4>5</vt:i4>
      </vt:variant>
      <vt:variant>
        <vt:lpwstr>http://alpha.tmit.bme.hu/meresek/ttmer9/sc-pc.jpg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>http://alpha.tmit.bme.hu/meresek/ttmer9/ontaf.gif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Katalin</dc:creator>
  <cp:keywords/>
  <cp:lastModifiedBy>Big Bobek</cp:lastModifiedBy>
  <cp:revision>24</cp:revision>
  <dcterms:created xsi:type="dcterms:W3CDTF">2013-10-09T13:37:00Z</dcterms:created>
  <dcterms:modified xsi:type="dcterms:W3CDTF">2016-04-14T17:27:00Z</dcterms:modified>
</cp:coreProperties>
</file>