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586" w:rsidRPr="00A76586" w:rsidRDefault="00A76586" w:rsidP="000A6665">
      <w:pPr>
        <w:pStyle w:val="Cmsor2"/>
        <w:spacing w:after="600" w:afterAutospacing="0"/>
        <w:jc w:val="center"/>
        <w:rPr>
          <w:i/>
          <w:sz w:val="40"/>
          <w:szCs w:val="40"/>
        </w:rPr>
      </w:pPr>
      <w:bookmarkStart w:id="0" w:name="_GoBack"/>
      <w:bookmarkEnd w:id="0"/>
      <w:r w:rsidRPr="00A76586">
        <w:rPr>
          <w:i/>
          <w:color w:val="000000"/>
          <w:sz w:val="40"/>
          <w:szCs w:val="40"/>
        </w:rPr>
        <w:t xml:space="preserve">TTMER3 - </w:t>
      </w:r>
      <w:r w:rsidRPr="00A76586">
        <w:rPr>
          <w:i/>
          <w:sz w:val="40"/>
          <w:szCs w:val="40"/>
        </w:rPr>
        <w:t>Alapsávi digitális jelátvitel rézkábelen</w:t>
      </w:r>
    </w:p>
    <w:p w:rsidR="00E13614" w:rsidRPr="000A6665" w:rsidRDefault="00E13614" w:rsidP="000A6665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0A6665">
        <w:rPr>
          <w:rFonts w:ascii="Sansation" w:hAnsi="Sansation"/>
          <w:b/>
          <w:i/>
          <w:color w:val="000000"/>
          <w:sz w:val="28"/>
          <w:szCs w:val="28"/>
          <w:u w:val="single"/>
        </w:rPr>
        <w:t>1. Ismertesse az átviteltechnikai mér</w:t>
      </w:r>
      <w:r w:rsidRPr="000A6665">
        <w:rPr>
          <w:b/>
          <w:i/>
          <w:color w:val="000000"/>
          <w:sz w:val="28"/>
          <w:szCs w:val="28"/>
          <w:u w:val="single"/>
        </w:rPr>
        <w:t>ő</w:t>
      </w:r>
      <w:r w:rsidRPr="000A6665">
        <w:rPr>
          <w:rFonts w:ascii="Sansation" w:hAnsi="Sansation"/>
          <w:b/>
          <w:i/>
          <w:color w:val="000000"/>
          <w:sz w:val="28"/>
          <w:szCs w:val="28"/>
          <w:u w:val="single"/>
        </w:rPr>
        <w:t>adók szolgáltatásait!</w:t>
      </w:r>
    </w:p>
    <w:p w:rsidR="00980ACB" w:rsidRDefault="00980ACB" w:rsidP="00980ACB">
      <w:pPr>
        <w:ind w:firstLine="360"/>
        <w:jc w:val="both"/>
        <w:rPr>
          <w:rStyle w:val="apple-style-span"/>
          <w:color w:val="000000"/>
        </w:rPr>
      </w:pPr>
      <w:r w:rsidRPr="000A6665">
        <w:rPr>
          <w:rStyle w:val="apple-style-span"/>
          <w:color w:val="000000"/>
        </w:rPr>
        <w:t>Az (átviteltechnikai) mérőadó szinuszos mérőjelet előállító mérőkészülék olyan műszaki paraméterekkel és szolgáltatásokkal, melyek lehetővé teszik, hogy egy hírközlő berendezésbe mérőjelet lehessen táplálni. A mérőadó a frekvenciaosztásos (FDM) átviteltechnika alapvető mérőműszere volt.</w:t>
      </w:r>
    </w:p>
    <w:p w:rsidR="006E49B0" w:rsidRPr="000A6665" w:rsidRDefault="006E49B0" w:rsidP="000A6665">
      <w:pPr>
        <w:pStyle w:val="NormlWeb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</w:rPr>
      </w:pPr>
      <w:r w:rsidRPr="000A6665">
        <w:rPr>
          <w:b/>
          <w:color w:val="000000"/>
        </w:rPr>
        <w:t xml:space="preserve">Frekvencia beállítás: </w:t>
      </w:r>
      <w:r w:rsidRPr="000A6665">
        <w:rPr>
          <w:color w:val="000000"/>
        </w:rPr>
        <w:t>Alapkövetelmény az 1 Hz felbontású - a teljes működési frekvenciatartományban sávváltás nélküli - frekvenciabeállítási lehetőség. Ezt az ún. üttetéses generátor elven valósítják meg. Ennek lényege az, hogy az adó kimenőjelének frekvenciája két oszcillátor (1) és (2) frekvenciájának különbsége. Az eljárás előnye az, hogy a generátor frekvenciája széles sávban folyamatosan változtatható.</w:t>
      </w:r>
      <w:r w:rsidR="00085B12">
        <w:rPr>
          <w:color w:val="000000"/>
        </w:rPr>
        <w:t xml:space="preserve"> (rajz lentebb!)</w:t>
      </w:r>
    </w:p>
    <w:p w:rsidR="006E49B0" w:rsidRPr="000A6665" w:rsidRDefault="006E49B0" w:rsidP="000A6665">
      <w:pPr>
        <w:pStyle w:val="NormlWeb"/>
        <w:spacing w:before="0" w:beforeAutospacing="0" w:after="0" w:afterAutospacing="0"/>
        <w:ind w:left="720"/>
        <w:jc w:val="both"/>
        <w:rPr>
          <w:color w:val="000000"/>
        </w:rPr>
      </w:pPr>
      <w:r w:rsidRPr="000A6665">
        <w:rPr>
          <w:color w:val="000000"/>
        </w:rPr>
        <w:t>A különbségképzést az (3) modulátorral és a (4) aluláteresztő szűrővel végzik el. A kisebb igényű mérőadókban az (1) hangolható oszcillátor egy szabadonfutó oszcillátor, a frekvencia beállítást beépített frekvenciamérő segíti</w:t>
      </w:r>
    </w:p>
    <w:p w:rsidR="006E49B0" w:rsidRPr="000A6665" w:rsidRDefault="006E49B0" w:rsidP="000A6665">
      <w:pPr>
        <w:numPr>
          <w:ilvl w:val="0"/>
          <w:numId w:val="28"/>
        </w:numPr>
        <w:jc w:val="both"/>
        <w:rPr>
          <w:rStyle w:val="apple-style-span"/>
          <w:color w:val="000000"/>
        </w:rPr>
      </w:pPr>
      <w:r w:rsidRPr="000A6665">
        <w:rPr>
          <w:b/>
          <w:color w:val="000000"/>
        </w:rPr>
        <w:t xml:space="preserve">Szintbeállítás: </w:t>
      </w:r>
      <w:r w:rsidRPr="000A6665">
        <w:rPr>
          <w:rStyle w:val="apple-style-span"/>
          <w:color w:val="000000"/>
        </w:rPr>
        <w:t>Az előállított mérőjel nagyságának (szintjének) beállítása relatív egységekben (decibel) történik a mérőadó kimeneti fokozatában (6). A beállított szintérték illesztetten lezárt kimenetre vonatkozik. Ha a vonatkoztatási szint abszolút teljesít</w:t>
      </w:r>
      <w:r w:rsidR="00085B12">
        <w:rPr>
          <w:rStyle w:val="apple-style-span"/>
          <w:color w:val="000000"/>
        </w:rPr>
        <w:t>ményszint, akkor az illesztette</w:t>
      </w:r>
      <w:r w:rsidRPr="000A6665">
        <w:rPr>
          <w:rStyle w:val="apple-style-span"/>
          <w:color w:val="000000"/>
        </w:rPr>
        <w:t>n lezárt mérőadó kapocsfeszültsége a kimeneti impedanciától is függ.</w:t>
      </w:r>
    </w:p>
    <w:p w:rsidR="006E49B0" w:rsidRPr="000A6665" w:rsidRDefault="006E49B0" w:rsidP="000A6665">
      <w:pPr>
        <w:numPr>
          <w:ilvl w:val="0"/>
          <w:numId w:val="28"/>
        </w:numPr>
        <w:jc w:val="both"/>
        <w:rPr>
          <w:rStyle w:val="apple-style-span"/>
          <w:color w:val="000000"/>
        </w:rPr>
      </w:pPr>
      <w:r w:rsidRPr="000A6665">
        <w:rPr>
          <w:rStyle w:val="apple-style-span"/>
          <w:b/>
          <w:color w:val="000000"/>
        </w:rPr>
        <w:t xml:space="preserve">Szintletiltás: </w:t>
      </w:r>
      <w:r w:rsidRPr="000A6665">
        <w:rPr>
          <w:rStyle w:val="apple-style-span"/>
          <w:color w:val="000000"/>
        </w:rPr>
        <w:t>A kimenőjel szintje frekvenciaváltáskor letiltható legyen. Ez üzem alatt lévő FDM berendezéseken végzett méréseknél szükséges, azért hogy a mérőadó áthangolásakor ne tápláljunk jelet a berendezés üzemelő csatornáiba.</w:t>
      </w:r>
    </w:p>
    <w:p w:rsidR="006E49B0" w:rsidRPr="000A6665" w:rsidRDefault="006E49B0" w:rsidP="000A6665">
      <w:pPr>
        <w:numPr>
          <w:ilvl w:val="0"/>
          <w:numId w:val="28"/>
        </w:numPr>
        <w:jc w:val="both"/>
        <w:rPr>
          <w:rStyle w:val="apple-style-span"/>
          <w:color w:val="000000"/>
        </w:rPr>
      </w:pPr>
      <w:r w:rsidRPr="000A6665">
        <w:rPr>
          <w:rStyle w:val="apple-style-span"/>
          <w:b/>
          <w:color w:val="000000"/>
        </w:rPr>
        <w:t xml:space="preserve">Kimeneti impedancia: </w:t>
      </w:r>
      <w:r w:rsidRPr="000A6665">
        <w:rPr>
          <w:rStyle w:val="apple-style-span"/>
          <w:color w:val="000000"/>
        </w:rPr>
        <w:t>A kimeneti impedanciák a szokásos (</w:t>
      </w:r>
      <w:r w:rsidR="00085B12">
        <w:rPr>
          <w:rStyle w:val="apple-style-span"/>
          <w:color w:val="000000"/>
        </w:rPr>
        <w:t>7</w:t>
      </w:r>
      <w:r w:rsidRPr="000A6665">
        <w:rPr>
          <w:rStyle w:val="apple-style-span"/>
          <w:color w:val="000000"/>
        </w:rPr>
        <w:t xml:space="preserve">5, 150, 600 ohm) </w:t>
      </w:r>
      <w:r w:rsidR="00671B40" w:rsidRPr="000A6665">
        <w:rPr>
          <w:rStyle w:val="apple-style-span"/>
          <w:color w:val="000000"/>
        </w:rPr>
        <w:t>értékű</w:t>
      </w:r>
      <w:r w:rsidRPr="000A6665">
        <w:rPr>
          <w:rStyle w:val="apple-style-span"/>
          <w:color w:val="000000"/>
        </w:rPr>
        <w:t>ek. A mérőadók egy része rendelkezik 0 ohmos kimenettel is.</w:t>
      </w:r>
    </w:p>
    <w:p w:rsidR="00B64AA4" w:rsidRPr="000A6665" w:rsidRDefault="00B64AA4" w:rsidP="000A6665">
      <w:pPr>
        <w:pStyle w:val="NormlWeb"/>
        <w:numPr>
          <w:ilvl w:val="0"/>
          <w:numId w:val="28"/>
        </w:numPr>
        <w:spacing w:before="0" w:beforeAutospacing="0" w:after="0" w:afterAutospacing="0"/>
        <w:jc w:val="both"/>
      </w:pPr>
      <w:r w:rsidRPr="000A6665">
        <w:rPr>
          <w:b/>
          <w:bCs/>
        </w:rPr>
        <w:t>Kimeneti csatlakozó</w:t>
      </w:r>
      <w:r w:rsidRPr="000A6665">
        <w:t>:</w:t>
      </w:r>
    </w:p>
    <w:p w:rsidR="00B64AA4" w:rsidRPr="000A6665" w:rsidRDefault="00B64AA4" w:rsidP="00085B12">
      <w:pPr>
        <w:pStyle w:val="NormlWeb"/>
        <w:numPr>
          <w:ilvl w:val="1"/>
          <w:numId w:val="28"/>
        </w:numPr>
        <w:spacing w:before="0" w:beforeAutospacing="0" w:after="0" w:afterAutospacing="0"/>
        <w:jc w:val="both"/>
        <w:rPr>
          <w:color w:val="000000"/>
        </w:rPr>
      </w:pPr>
      <w:r w:rsidRPr="000A6665">
        <w:t>Föld független szimmetrikus. A csatlakozásra</w:t>
      </w:r>
      <w:r w:rsidRPr="000A6665">
        <w:rPr>
          <w:rStyle w:val="apple-converted-space"/>
          <w:color w:val="000000"/>
        </w:rPr>
        <w:t> </w:t>
      </w:r>
      <w:r w:rsidRPr="000A6665">
        <w:t>3 pólusú CF csatlakozót használnak.</w:t>
      </w:r>
    </w:p>
    <w:p w:rsidR="00B64AA4" w:rsidRPr="000A6665" w:rsidRDefault="00B64AA4" w:rsidP="00085B12">
      <w:pPr>
        <w:numPr>
          <w:ilvl w:val="1"/>
          <w:numId w:val="28"/>
        </w:numPr>
        <w:jc w:val="both"/>
        <w:rPr>
          <w:color w:val="000000"/>
        </w:rPr>
      </w:pPr>
      <w:r w:rsidRPr="000A6665">
        <w:rPr>
          <w:color w:val="000000"/>
        </w:rPr>
        <w:t>aszimmetrikus (koaxiális) csatlakozó</w:t>
      </w:r>
    </w:p>
    <w:p w:rsidR="00085B12" w:rsidRDefault="000A6665" w:rsidP="000A6665">
      <w:pPr>
        <w:spacing w:before="100" w:beforeAutospacing="1" w:after="100" w:afterAutospacing="1"/>
        <w:ind w:left="720"/>
        <w:jc w:val="both"/>
        <w:rPr>
          <w:color w:val="000000"/>
          <w:sz w:val="22"/>
          <w:szCs w:val="22"/>
        </w:rPr>
      </w:pPr>
      <w:hyperlink r:id="rId5" w:history="1">
        <w:r w:rsidRPr="00BD6448">
          <w:rPr>
            <w:rStyle w:val="Hiperhivatkozs"/>
            <w:sz w:val="22"/>
            <w:szCs w:val="22"/>
          </w:rPr>
          <w:t>http://alpha.tmit.bme.hu/meresek/5-6a.htm</w:t>
        </w:r>
      </w:hyperlink>
    </w:p>
    <w:p w:rsidR="00E13614" w:rsidRPr="00085B12" w:rsidRDefault="00E13614" w:rsidP="00085B12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085B12">
        <w:rPr>
          <w:rFonts w:ascii="Sansation" w:hAnsi="Sansation"/>
          <w:b/>
          <w:i/>
          <w:color w:val="000000"/>
          <w:sz w:val="28"/>
          <w:szCs w:val="28"/>
          <w:u w:val="single"/>
        </w:rPr>
        <w:t>2. Rajzolja le egy átviteltechnikai mérőadó blokkvázlatát!</w:t>
      </w:r>
    </w:p>
    <w:p w:rsidR="00980ACB" w:rsidRDefault="00D64C5A" w:rsidP="00980ACB">
      <w:pPr>
        <w:ind w:firstLine="360"/>
        <w:rPr>
          <w:rFonts w:ascii="Sansation" w:hAnsi="Sansation"/>
          <w:b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170815</wp:posOffset>
            </wp:positionV>
            <wp:extent cx="1828800" cy="1103630"/>
            <wp:effectExtent l="0" t="0" r="0" b="1270"/>
            <wp:wrapNone/>
            <wp:docPr id="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0E0">
        <w:rPr>
          <w:rFonts w:ascii="Sansation" w:hAnsi="Sansation"/>
          <w:b/>
          <w:noProof/>
          <w:color w:val="000000"/>
          <w:sz w:val="27"/>
          <w:szCs w:val="27"/>
        </w:rPr>
        <w:drawing>
          <wp:inline distT="0" distB="0" distL="0" distR="0">
            <wp:extent cx="3657600" cy="15811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14" w:rsidRPr="00085B12" w:rsidRDefault="00085B12" w:rsidP="00085B12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>
        <w:rPr>
          <w:rFonts w:ascii="Sansation" w:hAnsi="Sansation"/>
          <w:b/>
          <w:color w:val="000000"/>
          <w:sz w:val="27"/>
          <w:szCs w:val="27"/>
        </w:rPr>
        <w:br w:type="page"/>
      </w:r>
      <w:r w:rsidR="00E13614" w:rsidRPr="00085B12">
        <w:rPr>
          <w:rFonts w:ascii="Sansation" w:hAnsi="Sansation"/>
          <w:b/>
          <w:i/>
          <w:color w:val="000000"/>
          <w:sz w:val="28"/>
          <w:szCs w:val="28"/>
          <w:u w:val="single"/>
        </w:rPr>
        <w:lastRenderedPageBreak/>
        <w:t>3. Ismertesse az átviteltechnikai mérővevők szolgáltatásait!</w:t>
      </w:r>
    </w:p>
    <w:p w:rsidR="007010A3" w:rsidRDefault="00A65227" w:rsidP="00A65227">
      <w:pPr>
        <w:ind w:firstLine="360"/>
        <w:jc w:val="both"/>
        <w:rPr>
          <w:rStyle w:val="apple-style-span"/>
          <w:color w:val="000000"/>
          <w:sz w:val="22"/>
          <w:szCs w:val="22"/>
        </w:rPr>
      </w:pPr>
      <w:r w:rsidRPr="00A65227">
        <w:rPr>
          <w:rStyle w:val="apple-style-span"/>
          <w:color w:val="000000"/>
          <w:sz w:val="22"/>
          <w:szCs w:val="22"/>
        </w:rPr>
        <w:t>Az (átviteltechnikai) mérővevők mérőkészülékek olyan műszaki paraméterekkel és szolgáltatásokkal, melyek hírközlő berendezésen a vizsgált jel szintjének mérését teszik lehetővé.</w:t>
      </w:r>
    </w:p>
    <w:p w:rsidR="00A65227" w:rsidRDefault="00A65227" w:rsidP="00CB3448">
      <w:pPr>
        <w:numPr>
          <w:ilvl w:val="0"/>
          <w:numId w:val="29"/>
        </w:num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Üzemmódok:</w:t>
      </w:r>
    </w:p>
    <w:p w:rsidR="00A65227" w:rsidRDefault="00A65227" w:rsidP="0075403F">
      <w:pPr>
        <w:numPr>
          <w:ilvl w:val="1"/>
          <w:numId w:val="29"/>
        </w:numPr>
        <w:jc w:val="both"/>
        <w:rPr>
          <w:rStyle w:val="apple-style-span"/>
          <w:color w:val="000000"/>
          <w:sz w:val="22"/>
          <w:szCs w:val="22"/>
        </w:rPr>
      </w:pPr>
      <w:r w:rsidRPr="0075403F">
        <w:rPr>
          <w:rStyle w:val="apple-style-span"/>
          <w:i/>
          <w:color w:val="000000"/>
          <w:sz w:val="22"/>
          <w:szCs w:val="22"/>
        </w:rPr>
        <w:t>szélessávú:</w:t>
      </w:r>
      <w:r w:rsidRPr="00A65227">
        <w:rPr>
          <w:rStyle w:val="apple-style-span"/>
          <w:color w:val="000000"/>
          <w:sz w:val="22"/>
          <w:szCs w:val="22"/>
        </w:rPr>
        <w:t xml:space="preserve"> a mérővevő a bemenetére csatlakoztatott jelnek az üzemi frekvenciatartományba eső effektív értékét méri</w:t>
      </w:r>
    </w:p>
    <w:p w:rsidR="00A65227" w:rsidRDefault="00A65227" w:rsidP="0075403F">
      <w:pPr>
        <w:numPr>
          <w:ilvl w:val="1"/>
          <w:numId w:val="29"/>
        </w:numPr>
        <w:jc w:val="both"/>
        <w:rPr>
          <w:rStyle w:val="apple-style-span"/>
          <w:color w:val="000000"/>
          <w:sz w:val="22"/>
          <w:szCs w:val="22"/>
        </w:rPr>
      </w:pPr>
      <w:r w:rsidRPr="0075403F">
        <w:rPr>
          <w:rStyle w:val="apple-style-span"/>
          <w:i/>
          <w:color w:val="000000"/>
          <w:sz w:val="22"/>
          <w:szCs w:val="22"/>
        </w:rPr>
        <w:t>szelektív:</w:t>
      </w:r>
      <w:r w:rsidRPr="00A65227">
        <w:rPr>
          <w:rStyle w:val="apple-style-span"/>
          <w:color w:val="000000"/>
          <w:sz w:val="22"/>
          <w:szCs w:val="22"/>
        </w:rPr>
        <w:t xml:space="preserve"> a mérővevő a bemenetére csatlakoztatott jel egy a szelektí</w:t>
      </w:r>
      <w:r w:rsidR="001402FA">
        <w:rPr>
          <w:rStyle w:val="apple-style-span"/>
          <w:color w:val="000000"/>
          <w:sz w:val="22"/>
          <w:szCs w:val="22"/>
        </w:rPr>
        <w:t xml:space="preserve">v rendszer által kiválasztott, </w:t>
      </w:r>
      <w:r w:rsidRPr="00A65227">
        <w:rPr>
          <w:rStyle w:val="apple-style-span"/>
          <w:color w:val="000000"/>
          <w:sz w:val="22"/>
          <w:szCs w:val="22"/>
        </w:rPr>
        <w:t>spektrális összetevőjének szintjét méri</w:t>
      </w:r>
    </w:p>
    <w:p w:rsidR="001402FA" w:rsidRPr="0075403F" w:rsidRDefault="001402FA" w:rsidP="0075403F">
      <w:pPr>
        <w:numPr>
          <w:ilvl w:val="0"/>
          <w:numId w:val="29"/>
        </w:numPr>
        <w:jc w:val="both"/>
        <w:rPr>
          <w:b/>
        </w:rPr>
      </w:pPr>
      <w:r w:rsidRPr="0075403F">
        <w:rPr>
          <w:b/>
        </w:rPr>
        <w:t xml:space="preserve">Üzemi frekvenciatartomány: </w:t>
      </w:r>
      <w:r w:rsidRPr="0075403F">
        <w:t>A mérővevők általában széles (0...10,20,100 MHz) működési frekvencia- tartománya - áramköri okokból - több szűkebb ún. üzemi frekvencia- tartományra van felosztva.</w:t>
      </w:r>
    </w:p>
    <w:p w:rsidR="001402FA" w:rsidRDefault="001402FA" w:rsidP="0075403F">
      <w:pPr>
        <w:numPr>
          <w:ilvl w:val="0"/>
          <w:numId w:val="29"/>
        </w:numPr>
        <w:jc w:val="both"/>
        <w:rPr>
          <w:rStyle w:val="apple-style-span"/>
          <w:color w:val="000000"/>
          <w:sz w:val="22"/>
          <w:szCs w:val="22"/>
        </w:rPr>
      </w:pPr>
      <w:r>
        <w:rPr>
          <w:rStyle w:val="apple-style-span"/>
          <w:b/>
          <w:color w:val="000000"/>
          <w:sz w:val="22"/>
          <w:szCs w:val="22"/>
        </w:rPr>
        <w:t>Bemeneti impedancia</w:t>
      </w:r>
      <w:r w:rsidRPr="001402FA">
        <w:rPr>
          <w:rStyle w:val="apple-style-span"/>
          <w:b/>
          <w:color w:val="000000"/>
          <w:sz w:val="22"/>
          <w:szCs w:val="22"/>
        </w:rPr>
        <w:t xml:space="preserve">: </w:t>
      </w:r>
      <w:r w:rsidRPr="001402FA">
        <w:rPr>
          <w:rStyle w:val="apple-style-span"/>
          <w:color w:val="000000"/>
          <w:sz w:val="22"/>
          <w:szCs w:val="22"/>
        </w:rPr>
        <w:t>A bemeneti impedanciák a szokásos /75, 150, 600 ohm / értékűek.</w:t>
      </w:r>
    </w:p>
    <w:p w:rsidR="001402FA" w:rsidRDefault="001402FA" w:rsidP="0075403F">
      <w:pPr>
        <w:numPr>
          <w:ilvl w:val="0"/>
          <w:numId w:val="29"/>
        </w:numPr>
        <w:jc w:val="both"/>
        <w:rPr>
          <w:rStyle w:val="apple-style-span"/>
          <w:b/>
          <w:color w:val="000000"/>
          <w:sz w:val="22"/>
          <w:szCs w:val="22"/>
        </w:rPr>
      </w:pPr>
      <w:r w:rsidRPr="001402FA">
        <w:rPr>
          <w:rStyle w:val="apple-style-span"/>
          <w:b/>
          <w:color w:val="000000"/>
          <w:sz w:val="22"/>
          <w:szCs w:val="22"/>
        </w:rPr>
        <w:t>Bemeneti csatlakozó:</w:t>
      </w:r>
    </w:p>
    <w:p w:rsidR="001402FA" w:rsidRPr="001402FA" w:rsidRDefault="001402FA" w:rsidP="0075403F">
      <w:pPr>
        <w:numPr>
          <w:ilvl w:val="1"/>
          <w:numId w:val="29"/>
        </w:numPr>
        <w:rPr>
          <w:color w:val="000000"/>
          <w:sz w:val="22"/>
          <w:szCs w:val="22"/>
        </w:rPr>
      </w:pPr>
      <w:r w:rsidRPr="001402FA">
        <w:rPr>
          <w:color w:val="000000"/>
          <w:sz w:val="22"/>
          <w:szCs w:val="22"/>
        </w:rPr>
        <w:t>föld</w:t>
      </w:r>
      <w:r>
        <w:rPr>
          <w:color w:val="000000"/>
          <w:sz w:val="22"/>
          <w:szCs w:val="22"/>
        </w:rPr>
        <w:t xml:space="preserve"> </w:t>
      </w:r>
      <w:r w:rsidRPr="001402FA">
        <w:rPr>
          <w:color w:val="000000"/>
          <w:sz w:val="22"/>
          <w:szCs w:val="22"/>
        </w:rPr>
        <w:t>független szimmetrikus (transzformátoros leválasztású)</w:t>
      </w:r>
    </w:p>
    <w:p w:rsidR="001402FA" w:rsidRDefault="001402FA" w:rsidP="0075403F">
      <w:pPr>
        <w:numPr>
          <w:ilvl w:val="1"/>
          <w:numId w:val="29"/>
        </w:numPr>
        <w:rPr>
          <w:color w:val="000000"/>
          <w:sz w:val="22"/>
          <w:szCs w:val="22"/>
        </w:rPr>
      </w:pPr>
      <w:r w:rsidRPr="001402FA">
        <w:rPr>
          <w:color w:val="000000"/>
          <w:sz w:val="22"/>
          <w:szCs w:val="22"/>
        </w:rPr>
        <w:t>aszimmetrikus (koaxiális) (kondenzátoros leválasztású)</w:t>
      </w:r>
    </w:p>
    <w:p w:rsidR="001402FA" w:rsidRPr="0075403F" w:rsidRDefault="001402FA" w:rsidP="0075403F">
      <w:pPr>
        <w:numPr>
          <w:ilvl w:val="0"/>
          <w:numId w:val="29"/>
        </w:numPr>
        <w:jc w:val="both"/>
        <w:rPr>
          <w:rStyle w:val="apple-style-span"/>
          <w:color w:val="000000"/>
          <w:sz w:val="22"/>
          <w:szCs w:val="22"/>
        </w:rPr>
      </w:pPr>
      <w:r w:rsidRPr="0075403F">
        <w:rPr>
          <w:rStyle w:val="apple-style-span"/>
          <w:b/>
        </w:rPr>
        <w:t>Érzékenység:</w:t>
      </w:r>
      <w:r w:rsidRPr="0075403F">
        <w:rPr>
          <w:rStyle w:val="apple-style-span"/>
        </w:rPr>
        <w:t xml:space="preserve"> </w:t>
      </w:r>
      <w:r w:rsidRPr="0075403F">
        <w:rPr>
          <w:rStyle w:val="apple-style-span"/>
          <w:color w:val="000000"/>
          <w:sz w:val="22"/>
          <w:szCs w:val="22"/>
        </w:rPr>
        <w:t>Szinttartomány (-120 ... +20 dB), 1 dB felbontóképességgel. Szelektív módban kétféle beállítási lehetőség:</w:t>
      </w:r>
    </w:p>
    <w:p w:rsidR="001402FA" w:rsidRPr="0075403F" w:rsidRDefault="001402FA" w:rsidP="0075403F">
      <w:pPr>
        <w:numPr>
          <w:ilvl w:val="1"/>
          <w:numId w:val="29"/>
        </w:numPr>
        <w:jc w:val="both"/>
        <w:rPr>
          <w:rStyle w:val="apple-style-span"/>
          <w:color w:val="000000"/>
          <w:sz w:val="22"/>
          <w:szCs w:val="22"/>
        </w:rPr>
      </w:pPr>
      <w:r w:rsidRPr="0075403F">
        <w:rPr>
          <w:rStyle w:val="apple-style-span"/>
          <w:color w:val="000000"/>
          <w:sz w:val="22"/>
          <w:szCs w:val="22"/>
        </w:rPr>
        <w:t>LOW NOISE: nagy felbontóképességű mérésekhez (átvitel)</w:t>
      </w:r>
    </w:p>
    <w:p w:rsidR="001402FA" w:rsidRPr="0075403F" w:rsidRDefault="001402FA" w:rsidP="0075403F">
      <w:pPr>
        <w:numPr>
          <w:ilvl w:val="1"/>
          <w:numId w:val="29"/>
        </w:numPr>
        <w:jc w:val="both"/>
        <w:rPr>
          <w:rStyle w:val="apple-style-span"/>
        </w:rPr>
      </w:pPr>
      <w:r w:rsidRPr="0075403F">
        <w:rPr>
          <w:rStyle w:val="apple-style-span"/>
        </w:rPr>
        <w:t>LOW DIST: magas kivezérlési határ, alacsonyabb felbontás, spektrumanalízis mérésekhez</w:t>
      </w:r>
    </w:p>
    <w:p w:rsidR="0093036B" w:rsidRPr="0075403F" w:rsidRDefault="0093036B" w:rsidP="0075403F">
      <w:pPr>
        <w:numPr>
          <w:ilvl w:val="0"/>
          <w:numId w:val="29"/>
        </w:numPr>
        <w:jc w:val="both"/>
        <w:rPr>
          <w:rStyle w:val="apple-style-span"/>
        </w:rPr>
      </w:pPr>
      <w:r w:rsidRPr="0075403F">
        <w:rPr>
          <w:rStyle w:val="apple-style-span"/>
          <w:b/>
        </w:rPr>
        <w:t>Szelektív rendszer:</w:t>
      </w:r>
      <w:r w:rsidRPr="0075403F">
        <w:rPr>
          <w:rStyle w:val="apple-style-span"/>
        </w:rPr>
        <w:t xml:space="preserve"> A szelektív rendszer a szuperheterodin rádió elvén működik. A szelektív rendszer bemenetén levő (4) szűrő gondoskodik az üzemi frekvencia- tartományon kívül eső jelek kiszűréséről. A kiválasztott spektrális összetevőt a (6) modulátorral a (7) szűrő áteresztősávjába keverjük fel. Az I. KF (középfrekvenciás) szűrő áteresztősávja az üzemi frekvenciasáv felett van, ezzel biztosítva a tükörfrekvenciás </w:t>
      </w:r>
      <w:r w:rsidR="00D64C5A" w:rsidRPr="0075403F">
        <w:rPr>
          <w:rStyle w:val="apple-style-span"/>
          <w:noProof/>
        </w:rPr>
        <w:drawing>
          <wp:inline distT="0" distB="0" distL="0" distR="0">
            <wp:extent cx="809625" cy="180975"/>
            <wp:effectExtent l="0" t="0" r="9525" b="9525"/>
            <wp:docPr id="2" name="Kép 2" descr="5-6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-6b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03F">
        <w:rPr>
          <w:rStyle w:val="apple-style-span"/>
        </w:rPr>
        <w:t> jelek elnyomását. A szelektivitást megvalósító szűrők (10,11) a 100 kHz-es frekvenciasávban helyezkednek el, ebben a frekvenciasávban a szűrők könnyen realizálhatók. Az első és második KF közti transzponálást a (9) modulátor végzi.</w:t>
      </w:r>
    </w:p>
    <w:p w:rsidR="0093036B" w:rsidRDefault="0093036B" w:rsidP="0075403F">
      <w:pPr>
        <w:numPr>
          <w:ilvl w:val="0"/>
          <w:numId w:val="29"/>
        </w:numPr>
        <w:jc w:val="both"/>
        <w:rPr>
          <w:rStyle w:val="apple-style-span"/>
          <w:color w:val="000000"/>
          <w:sz w:val="22"/>
          <w:szCs w:val="22"/>
        </w:rPr>
      </w:pPr>
      <w:r w:rsidRPr="0093036B">
        <w:rPr>
          <w:b/>
          <w:color w:val="000000"/>
          <w:sz w:val="22"/>
          <w:szCs w:val="22"/>
        </w:rPr>
        <w:t xml:space="preserve">Frekvencia beállítás: </w:t>
      </w:r>
      <w:r w:rsidRPr="0093036B">
        <w:rPr>
          <w:rStyle w:val="apple-style-span"/>
          <w:color w:val="000000"/>
          <w:sz w:val="22"/>
          <w:szCs w:val="22"/>
        </w:rPr>
        <w:t xml:space="preserve">Alapkövetelmény az 1 Hz felbontású - a teljes működési frekvencia- tartományban sávváltás nélküli </w:t>
      </w:r>
      <w:r>
        <w:rPr>
          <w:rStyle w:val="apple-style-span"/>
          <w:color w:val="000000"/>
          <w:sz w:val="22"/>
          <w:szCs w:val="22"/>
        </w:rPr>
        <w:t>–</w:t>
      </w:r>
      <w:r w:rsidRPr="0093036B">
        <w:rPr>
          <w:rStyle w:val="apple-style-span"/>
          <w:color w:val="000000"/>
          <w:sz w:val="22"/>
          <w:szCs w:val="22"/>
        </w:rPr>
        <w:t xml:space="preserve"> frekvencia</w:t>
      </w:r>
      <w:r>
        <w:rPr>
          <w:rStyle w:val="apple-style-span"/>
          <w:color w:val="000000"/>
          <w:sz w:val="22"/>
          <w:szCs w:val="22"/>
        </w:rPr>
        <w:t xml:space="preserve"> </w:t>
      </w:r>
      <w:r w:rsidRPr="0093036B">
        <w:rPr>
          <w:rStyle w:val="apple-style-span"/>
          <w:color w:val="000000"/>
          <w:sz w:val="22"/>
          <w:szCs w:val="22"/>
        </w:rPr>
        <w:t>beállítási lehetőség.</w:t>
      </w:r>
    </w:p>
    <w:p w:rsidR="00807380" w:rsidRPr="00807380" w:rsidRDefault="00807380" w:rsidP="00A15A1A">
      <w:pPr>
        <w:pStyle w:val="NormlWeb"/>
        <w:numPr>
          <w:ilvl w:val="0"/>
          <w:numId w:val="29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07380">
        <w:rPr>
          <w:rStyle w:val="apple-style-span"/>
          <w:b/>
          <w:color w:val="000000"/>
          <w:sz w:val="22"/>
          <w:szCs w:val="22"/>
        </w:rPr>
        <w:t xml:space="preserve">Szinkronhangolhatóság: </w:t>
      </w:r>
      <w:r w:rsidRPr="00807380">
        <w:rPr>
          <w:color w:val="000000"/>
          <w:sz w:val="22"/>
          <w:szCs w:val="22"/>
        </w:rPr>
        <w:t>Frekvenciamenet méréskor is célszerű szelektíven mérni, mert a szelektív vevővel kiszűrhetjük a zavaró jeleket. A mérést komfortossá teszi a szinkronhangolás: a mérőadó hangolójelét átvezetjük a mérővevőbe így egy kezelőszervvel egyszerre lehet mindkét műszert hangolni.</w:t>
      </w:r>
    </w:p>
    <w:p w:rsidR="00807380" w:rsidRDefault="00807380" w:rsidP="00A15A1A">
      <w:pPr>
        <w:pStyle w:val="NormlWeb"/>
        <w:spacing w:before="0" w:beforeAutospacing="0" w:after="0" w:afterAutospacing="0"/>
        <w:ind w:left="1080"/>
        <w:jc w:val="both"/>
        <w:rPr>
          <w:color w:val="000000"/>
          <w:sz w:val="22"/>
          <w:szCs w:val="22"/>
        </w:rPr>
      </w:pPr>
      <w:r w:rsidRPr="00807380">
        <w:rPr>
          <w:color w:val="000000"/>
          <w:sz w:val="22"/>
          <w:szCs w:val="22"/>
        </w:rPr>
        <w:t>Belátható, a szinkronhangolhatóság kritériuma:</w:t>
      </w:r>
      <w:r w:rsidRPr="00807380">
        <w:rPr>
          <w:rStyle w:val="apple-converted-space"/>
          <w:color w:val="000000"/>
          <w:sz w:val="22"/>
          <w:szCs w:val="22"/>
        </w:rPr>
        <w:t> </w:t>
      </w:r>
      <w:r w:rsidR="00D64C5A" w:rsidRPr="00807380">
        <w:rPr>
          <w:noProof/>
          <w:color w:val="000000"/>
          <w:sz w:val="22"/>
          <w:szCs w:val="22"/>
        </w:rPr>
        <w:drawing>
          <wp:inline distT="0" distB="0" distL="0" distR="0">
            <wp:extent cx="590550" cy="152400"/>
            <wp:effectExtent l="0" t="0" r="0" b="0"/>
            <wp:docPr id="3" name="Kép 3" descr="5-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-6b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32F">
        <w:rPr>
          <w:color w:val="000000"/>
          <w:sz w:val="22"/>
          <w:szCs w:val="22"/>
        </w:rPr>
        <w:t>.</w:t>
      </w:r>
      <w:r w:rsidRPr="00807380">
        <w:rPr>
          <w:rStyle w:val="apple-converted-space"/>
          <w:color w:val="000000"/>
          <w:sz w:val="22"/>
          <w:szCs w:val="22"/>
        </w:rPr>
        <w:t> </w:t>
      </w:r>
      <w:r w:rsidRPr="00807380">
        <w:rPr>
          <w:color w:val="000000"/>
          <w:sz w:val="22"/>
          <w:szCs w:val="22"/>
        </w:rPr>
        <w:t>A mérőadó fix oszcillátorának frekvenciája meg kell</w:t>
      </w:r>
      <w:r w:rsidR="0019132F">
        <w:rPr>
          <w:color w:val="000000"/>
          <w:sz w:val="22"/>
          <w:szCs w:val="22"/>
        </w:rPr>
        <w:t>,</w:t>
      </w:r>
      <w:r w:rsidRPr="00807380">
        <w:rPr>
          <w:color w:val="000000"/>
          <w:sz w:val="22"/>
          <w:szCs w:val="22"/>
        </w:rPr>
        <w:t xml:space="preserve"> hogy egyezzen a mérővevő első középfrekvenciájával.</w:t>
      </w:r>
    </w:p>
    <w:p w:rsidR="00024ECA" w:rsidRDefault="00024ECA" w:rsidP="00A15A1A">
      <w:pPr>
        <w:pStyle w:val="NormlWeb"/>
        <w:numPr>
          <w:ilvl w:val="0"/>
          <w:numId w:val="30"/>
        </w:numPr>
        <w:spacing w:before="0" w:beforeAutospacing="0" w:after="0" w:afterAutospacing="0"/>
        <w:jc w:val="both"/>
        <w:rPr>
          <w:rStyle w:val="apple-style-span"/>
          <w:color w:val="000000"/>
          <w:sz w:val="22"/>
          <w:szCs w:val="22"/>
        </w:rPr>
      </w:pPr>
      <w:r w:rsidRPr="00024ECA">
        <w:rPr>
          <w:b/>
          <w:color w:val="000000"/>
          <w:sz w:val="22"/>
          <w:szCs w:val="22"/>
        </w:rPr>
        <w:t xml:space="preserve">Sávszélesség: </w:t>
      </w:r>
      <w:r w:rsidRPr="00024ECA">
        <w:rPr>
          <w:rStyle w:val="apple-style-span"/>
          <w:color w:val="000000"/>
          <w:sz w:val="22"/>
          <w:szCs w:val="22"/>
        </w:rPr>
        <w:t>A mérővevő sávszűrő készlete alkalmas spektrum és zajmérésekre</w:t>
      </w:r>
      <w:r>
        <w:rPr>
          <w:rStyle w:val="apple-style-span"/>
          <w:color w:val="000000"/>
          <w:sz w:val="22"/>
          <w:szCs w:val="22"/>
        </w:rPr>
        <w:t>.</w:t>
      </w:r>
    </w:p>
    <w:p w:rsidR="00024ECA" w:rsidRPr="00024ECA" w:rsidRDefault="00024ECA" w:rsidP="00A15A1A">
      <w:pPr>
        <w:numPr>
          <w:ilvl w:val="1"/>
          <w:numId w:val="29"/>
        </w:numPr>
        <w:jc w:val="both"/>
        <w:rPr>
          <w:rStyle w:val="apple-style-span"/>
          <w:color w:val="000000"/>
          <w:sz w:val="22"/>
          <w:szCs w:val="22"/>
        </w:rPr>
      </w:pPr>
      <w:r w:rsidRPr="00024ECA">
        <w:rPr>
          <w:rStyle w:val="apple-style-span"/>
          <w:color w:val="000000"/>
          <w:sz w:val="22"/>
          <w:szCs w:val="22"/>
        </w:rPr>
        <w:t>Spektrumanalízis: 20-100 Hz</w:t>
      </w:r>
    </w:p>
    <w:p w:rsidR="00024ECA" w:rsidRDefault="00024ECA" w:rsidP="00A15A1A">
      <w:pPr>
        <w:numPr>
          <w:ilvl w:val="1"/>
          <w:numId w:val="29"/>
        </w:numPr>
        <w:jc w:val="both"/>
        <w:rPr>
          <w:rStyle w:val="apple-style-span"/>
          <w:color w:val="000000"/>
          <w:sz w:val="22"/>
          <w:szCs w:val="22"/>
        </w:rPr>
      </w:pPr>
      <w:r w:rsidRPr="00024ECA">
        <w:rPr>
          <w:rStyle w:val="apple-style-span"/>
          <w:color w:val="000000"/>
          <w:sz w:val="22"/>
          <w:szCs w:val="22"/>
        </w:rPr>
        <w:t>Zajmérés:</w:t>
      </w:r>
    </w:p>
    <w:p w:rsidR="00024ECA" w:rsidRPr="00A15A1A" w:rsidRDefault="00024ECA" w:rsidP="00A15A1A">
      <w:pPr>
        <w:numPr>
          <w:ilvl w:val="2"/>
          <w:numId w:val="29"/>
        </w:numPr>
        <w:jc w:val="both"/>
        <w:rPr>
          <w:rStyle w:val="apple-style-span"/>
        </w:rPr>
      </w:pPr>
      <w:r w:rsidRPr="00A15A1A">
        <w:rPr>
          <w:rStyle w:val="apple-style-span"/>
        </w:rPr>
        <w:t>3,1 kHz - beszédcsatorna /súlyozatlan/</w:t>
      </w:r>
    </w:p>
    <w:p w:rsidR="00024ECA" w:rsidRPr="00A15A1A" w:rsidRDefault="00024ECA" w:rsidP="00A15A1A">
      <w:pPr>
        <w:numPr>
          <w:ilvl w:val="2"/>
          <w:numId w:val="29"/>
        </w:numPr>
        <w:jc w:val="both"/>
        <w:rPr>
          <w:rStyle w:val="apple-style-span"/>
        </w:rPr>
      </w:pPr>
      <w:r w:rsidRPr="00A15A1A">
        <w:rPr>
          <w:rStyle w:val="apple-style-span"/>
          <w:color w:val="000000"/>
        </w:rPr>
        <w:t>1,74 kHz - pszofometrikusan súlyozott beszédcsatorna ekvivalens zaj</w:t>
      </w:r>
      <w:r w:rsidR="009C3DAE" w:rsidRPr="00A15A1A">
        <w:rPr>
          <w:rStyle w:val="apple-style-span"/>
          <w:color w:val="000000"/>
        </w:rPr>
        <w:t xml:space="preserve"> </w:t>
      </w:r>
      <w:r w:rsidRPr="00A15A1A">
        <w:rPr>
          <w:rStyle w:val="apple-style-span"/>
          <w:color w:val="000000"/>
        </w:rPr>
        <w:t>sávszélessége</w:t>
      </w:r>
    </w:p>
    <w:p w:rsidR="009C3DAE" w:rsidRPr="00A15A1A" w:rsidRDefault="009C3DAE" w:rsidP="00A15A1A">
      <w:pPr>
        <w:pStyle w:val="NormlWeb"/>
        <w:numPr>
          <w:ilvl w:val="0"/>
          <w:numId w:val="30"/>
        </w:numPr>
        <w:spacing w:before="0" w:beforeAutospacing="0" w:after="0" w:afterAutospacing="0"/>
        <w:jc w:val="both"/>
      </w:pPr>
      <w:r w:rsidRPr="00A15A1A">
        <w:rPr>
          <w:b/>
          <w:color w:val="000000"/>
          <w:sz w:val="22"/>
          <w:szCs w:val="22"/>
        </w:rPr>
        <w:t>Szintmérés:</w:t>
      </w:r>
      <w:r w:rsidRPr="00A15A1A">
        <w:rPr>
          <w:color w:val="000000"/>
          <w:sz w:val="22"/>
          <w:szCs w:val="22"/>
        </w:rPr>
        <w:t xml:space="preserve"> </w:t>
      </w:r>
      <w:r w:rsidRPr="00A15A1A">
        <w:t>A szintmérés felbontóképessége: min. 0.1 dB</w:t>
      </w:r>
    </w:p>
    <w:p w:rsidR="009C3DAE" w:rsidRPr="00A15A1A" w:rsidRDefault="009C3DAE" w:rsidP="00A15A1A">
      <w:pPr>
        <w:pStyle w:val="NormlWeb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15A1A">
        <w:rPr>
          <w:b/>
          <w:color w:val="000000"/>
          <w:sz w:val="22"/>
          <w:szCs w:val="22"/>
        </w:rPr>
        <w:t>Szinthitelesítés:</w:t>
      </w:r>
      <w:r w:rsidRPr="00A15A1A">
        <w:rPr>
          <w:color w:val="000000"/>
          <w:sz w:val="22"/>
          <w:szCs w:val="22"/>
        </w:rPr>
        <w:t xml:space="preserve"> A szinthitelesítés a mérővevőben levő hiteles szintforráshoz történik.</w:t>
      </w:r>
    </w:p>
    <w:p w:rsidR="009C3DAE" w:rsidRPr="00A15A1A" w:rsidRDefault="009C3DAE" w:rsidP="00A15A1A">
      <w:pPr>
        <w:pStyle w:val="NormlWeb"/>
        <w:numPr>
          <w:ilvl w:val="0"/>
          <w:numId w:val="30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15A1A">
        <w:rPr>
          <w:b/>
          <w:color w:val="000000"/>
          <w:sz w:val="22"/>
          <w:szCs w:val="22"/>
        </w:rPr>
        <w:t>Mérőmező:</w:t>
      </w:r>
      <w:r w:rsidRPr="00A15A1A">
        <w:rPr>
          <w:color w:val="000000"/>
          <w:sz w:val="22"/>
          <w:szCs w:val="22"/>
        </w:rPr>
        <w:t xml:space="preserve"> A mérőadóhoz és mérővevőhöz csatlakoztatható mérőmezővel</w:t>
      </w:r>
      <w:r w:rsidRPr="00A15A1A">
        <w:t> </w:t>
      </w:r>
      <w:r w:rsidRPr="00A15A1A">
        <w:rPr>
          <w:color w:val="000000"/>
          <w:sz w:val="22"/>
          <w:szCs w:val="22"/>
        </w:rPr>
        <w:t>impedancia, reflexió és szimmetriamérések</w:t>
      </w:r>
      <w:r w:rsidRPr="00A15A1A">
        <w:t> </w:t>
      </w:r>
      <w:r w:rsidRPr="00A15A1A">
        <w:rPr>
          <w:color w:val="000000"/>
          <w:sz w:val="22"/>
          <w:szCs w:val="22"/>
        </w:rPr>
        <w:t>végezhetők.</w:t>
      </w:r>
    </w:p>
    <w:p w:rsidR="002F2EF9" w:rsidRDefault="002F2EF9" w:rsidP="002F2EF9">
      <w:pPr>
        <w:spacing w:before="100" w:beforeAutospacing="1" w:after="100" w:afterAutospacing="1"/>
        <w:ind w:left="720"/>
        <w:jc w:val="both"/>
        <w:rPr>
          <w:color w:val="000000"/>
          <w:sz w:val="22"/>
          <w:szCs w:val="22"/>
        </w:rPr>
      </w:pPr>
      <w:hyperlink r:id="rId10" w:history="1">
        <w:r w:rsidRPr="00BD6448">
          <w:rPr>
            <w:rStyle w:val="Hiperhivatkozs"/>
            <w:sz w:val="22"/>
            <w:szCs w:val="22"/>
          </w:rPr>
          <w:t>http://alpha.tmit.bme.hu/meresek/5-6b.htm</w:t>
        </w:r>
      </w:hyperlink>
    </w:p>
    <w:p w:rsidR="00E13614" w:rsidRPr="00A15A1A" w:rsidRDefault="00E13614" w:rsidP="00A15A1A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A15A1A">
        <w:rPr>
          <w:rFonts w:ascii="Sansation" w:hAnsi="Sansation"/>
          <w:b/>
          <w:i/>
          <w:color w:val="000000"/>
          <w:sz w:val="28"/>
          <w:szCs w:val="28"/>
          <w:u w:val="single"/>
        </w:rPr>
        <w:lastRenderedPageBreak/>
        <w:t>4. Rajzolja le egy átviteltechnikai mérővevő blokkvázlatát!</w:t>
      </w:r>
    </w:p>
    <w:p w:rsidR="007010A3" w:rsidRDefault="00D64C5A" w:rsidP="007010A3">
      <w:pPr>
        <w:ind w:firstLine="360"/>
        <w:rPr>
          <w:rFonts w:ascii="Sansation" w:hAnsi="Sansation"/>
          <w:b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342900</wp:posOffset>
            </wp:positionV>
            <wp:extent cx="2053590" cy="1069340"/>
            <wp:effectExtent l="0" t="0" r="381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0A3">
        <w:rPr>
          <w:rFonts w:ascii="Sansation" w:hAnsi="Sansation"/>
          <w:b/>
          <w:noProof/>
          <w:color w:val="000000"/>
          <w:sz w:val="27"/>
          <w:szCs w:val="27"/>
        </w:rPr>
        <w:drawing>
          <wp:inline distT="0" distB="0" distL="0" distR="0">
            <wp:extent cx="3533775" cy="15240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27" w:rsidRDefault="00A15A1A" w:rsidP="00A15A1A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A15A1A">
        <w:rPr>
          <w:rFonts w:ascii="Sansation" w:hAnsi="Sansation"/>
          <w:b/>
          <w:i/>
          <w:color w:val="000000"/>
          <w:sz w:val="28"/>
          <w:szCs w:val="28"/>
          <w:u w:val="single"/>
        </w:rPr>
        <w:t>5. Rajzoljon kapcsolási vázlatot az átviteltechnikai mérővevők bemeneti áramköréről!</w:t>
      </w:r>
    </w:p>
    <w:p w:rsidR="00245376" w:rsidRPr="00EB4F1A" w:rsidRDefault="00245376" w:rsidP="00245376">
      <w:pPr>
        <w:spacing w:before="100" w:beforeAutospacing="1" w:after="100" w:afterAutospacing="1"/>
        <w:jc w:val="both"/>
        <w:rPr>
          <w:i/>
        </w:rPr>
      </w:pPr>
      <w:r w:rsidRPr="00EB4F1A">
        <w:rPr>
          <w:i/>
        </w:rPr>
        <w:t xml:space="preserve">A mérővevő szimmetrikus (3 pólusú távközlés csatlakozó) és aszimmetrikus (koax) jelek vételére is alkalmas. Szükség lesz tehát egy kapcsolóra, ami a két lehetőség közül választ. A szimmetrikus jeleket mérőtranszformátoron át vezetjük az erősítőhöz, </w:t>
      </w:r>
      <w:r>
        <w:rPr>
          <w:i/>
        </w:rPr>
        <w:t>ezzel</w:t>
      </w:r>
      <w:r w:rsidRPr="00EB4F1A">
        <w:rPr>
          <w:i/>
        </w:rPr>
        <w:t xml:space="preserve"> megoldottuk a galvanikus leválasztást. Kondikat helyezünk be az esetleges egyenkomponens kiszűrésére. Az aszimmetrikus jeleket egy kondin keresztül közvetlenül az erősítőre vezethetjük</w:t>
      </w:r>
      <w:r>
        <w:rPr>
          <w:i/>
        </w:rPr>
        <w:t xml:space="preserve"> (BOCSI, A JELVEZETÉK KONDIJA LEMARADT AZ ÁBRÁRÓL)</w:t>
      </w:r>
      <w:r w:rsidRPr="00EB4F1A">
        <w:rPr>
          <w:i/>
        </w:rPr>
        <w:t>.</w:t>
      </w:r>
    </w:p>
    <w:p w:rsidR="00245376" w:rsidRDefault="00245376" w:rsidP="00245376">
      <w:pPr>
        <w:spacing w:before="100" w:beforeAutospacing="1" w:after="100" w:afterAutospacing="1"/>
        <w:jc w:val="both"/>
        <w:rPr>
          <w:i/>
        </w:rPr>
      </w:pPr>
      <w:r w:rsidRPr="00EB4F1A">
        <w:rPr>
          <w:i/>
        </w:rPr>
        <w:t>Mivel az erősítő nagyon nagy bemenő impedanciát jelent, a vezetékek illesztett lezárásához párhuzamosan kell kötnünk az erősítő bemenetével a kábel hullámimpedanciájának megfelelő impedanciát (egy nagyon nagy és egy kicsi ellenállás párhuzamos kapcsolásakor az eredő ellenállás kb. a kicsi lesz). Mivel többféle kábelt is használhatunk, többféle impedancia közül kell tudnunk választani egy kapcsoló segítségével.</w:t>
      </w:r>
    </w:p>
    <w:p w:rsidR="00245376" w:rsidRDefault="00D64C5A" w:rsidP="00245376">
      <w:pPr>
        <w:spacing w:before="100" w:beforeAutospacing="1" w:after="100" w:afterAutospacing="1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153025" cy="2438400"/>
            <wp:effectExtent l="0" t="0" r="9525" b="0"/>
            <wp:docPr id="5" name="Kép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14" w:rsidRPr="00A15A1A" w:rsidRDefault="00E4451B" w:rsidP="00A15A1A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A15A1A">
        <w:rPr>
          <w:rFonts w:ascii="Sansation" w:hAnsi="Sansation"/>
          <w:b/>
          <w:i/>
          <w:color w:val="000000"/>
          <w:sz w:val="28"/>
          <w:szCs w:val="28"/>
          <w:u w:val="single"/>
        </w:rPr>
        <w:t xml:space="preserve">6. </w:t>
      </w:r>
      <w:r w:rsidR="00E13614" w:rsidRPr="00A15A1A">
        <w:rPr>
          <w:rFonts w:ascii="Sansation" w:hAnsi="Sansation"/>
          <w:b/>
          <w:i/>
          <w:color w:val="000000"/>
          <w:sz w:val="28"/>
          <w:szCs w:val="28"/>
          <w:u w:val="single"/>
        </w:rPr>
        <w:t>Mi a szinkronhangolás, és mi a megvalósíthatóság feltétele egy átviteltechnikai mérőadó/vevő pár esetén?</w:t>
      </w:r>
    </w:p>
    <w:p w:rsidR="009C2C32" w:rsidRDefault="009C2C32" w:rsidP="009C2C32">
      <w:pPr>
        <w:ind w:firstLine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Lásd: 3 kérdés.</w:t>
      </w:r>
    </w:p>
    <w:p w:rsidR="00A15A1A" w:rsidRPr="009C2C32" w:rsidRDefault="00A15A1A" w:rsidP="009C2C32">
      <w:pPr>
        <w:ind w:firstLine="360"/>
        <w:jc w:val="both"/>
        <w:rPr>
          <w:color w:val="000000"/>
          <w:sz w:val="22"/>
          <w:szCs w:val="22"/>
        </w:rPr>
      </w:pPr>
      <w:r w:rsidRPr="00807380">
        <w:rPr>
          <w:color w:val="000000"/>
          <w:sz w:val="22"/>
          <w:szCs w:val="22"/>
        </w:rPr>
        <w:t>a szinkronhangolhatóság kritériuma:</w:t>
      </w:r>
      <w:r w:rsidRPr="00807380">
        <w:rPr>
          <w:rStyle w:val="apple-converted-space"/>
          <w:color w:val="000000"/>
          <w:sz w:val="22"/>
          <w:szCs w:val="22"/>
        </w:rPr>
        <w:t> </w:t>
      </w:r>
      <w:r w:rsidR="00D64C5A" w:rsidRPr="00807380">
        <w:rPr>
          <w:noProof/>
          <w:color w:val="000000"/>
          <w:sz w:val="22"/>
          <w:szCs w:val="22"/>
        </w:rPr>
        <w:drawing>
          <wp:inline distT="0" distB="0" distL="0" distR="0">
            <wp:extent cx="590550" cy="152400"/>
            <wp:effectExtent l="0" t="0" r="0" b="0"/>
            <wp:docPr id="6" name="Kép 6" descr="5-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-6b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380">
        <w:rPr>
          <w:rStyle w:val="apple-converted-space"/>
          <w:color w:val="000000"/>
          <w:sz w:val="22"/>
          <w:szCs w:val="22"/>
        </w:rPr>
        <w:t> </w:t>
      </w:r>
    </w:p>
    <w:p w:rsidR="007A4301" w:rsidRPr="00A15A1A" w:rsidRDefault="00245376" w:rsidP="00A15A1A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>
        <w:rPr>
          <w:rFonts w:ascii="Sansation" w:hAnsi="Sansation"/>
          <w:b/>
          <w:i/>
          <w:color w:val="000000"/>
          <w:sz w:val="28"/>
          <w:szCs w:val="28"/>
          <w:u w:val="single"/>
        </w:rPr>
        <w:br w:type="page"/>
      </w:r>
      <w:r w:rsidR="007A4301" w:rsidRPr="00A15A1A">
        <w:rPr>
          <w:rFonts w:ascii="Sansation" w:hAnsi="Sansation"/>
          <w:b/>
          <w:i/>
          <w:color w:val="000000"/>
          <w:sz w:val="28"/>
          <w:szCs w:val="28"/>
          <w:u w:val="single"/>
        </w:rPr>
        <w:lastRenderedPageBreak/>
        <w:t>7. Milyen vonali kódolási eljárásokat ismer?</w:t>
      </w:r>
    </w:p>
    <w:p w:rsidR="007A4301" w:rsidRDefault="007A4301" w:rsidP="007A4301">
      <w:pPr>
        <w:spacing w:before="100" w:beforeAutospacing="1" w:after="100" w:afterAutospacing="1"/>
        <w:ind w:firstLine="360"/>
        <w:jc w:val="both"/>
        <w:rPr>
          <w:color w:val="000000"/>
          <w:sz w:val="22"/>
          <w:szCs w:val="22"/>
        </w:rPr>
      </w:pPr>
      <w:r w:rsidRPr="00EE1E40">
        <w:rPr>
          <w:b/>
          <w:color w:val="000000"/>
          <w:sz w:val="22"/>
          <w:szCs w:val="22"/>
        </w:rPr>
        <w:t>RZ</w:t>
      </w:r>
      <w:r>
        <w:rPr>
          <w:color w:val="000000"/>
          <w:sz w:val="22"/>
          <w:szCs w:val="22"/>
        </w:rPr>
        <w:t xml:space="preserve">, </w:t>
      </w:r>
      <w:r w:rsidRPr="00EE1E40">
        <w:rPr>
          <w:b/>
          <w:color w:val="000000"/>
          <w:sz w:val="22"/>
          <w:szCs w:val="22"/>
        </w:rPr>
        <w:t>NRZ</w:t>
      </w:r>
      <w:r>
        <w:rPr>
          <w:color w:val="000000"/>
          <w:sz w:val="22"/>
          <w:szCs w:val="22"/>
        </w:rPr>
        <w:t xml:space="preserve">, </w:t>
      </w:r>
      <w:r w:rsidRPr="00EE1E40">
        <w:rPr>
          <w:b/>
          <w:color w:val="000000"/>
          <w:sz w:val="22"/>
          <w:szCs w:val="22"/>
        </w:rPr>
        <w:t>AMI-RZ</w:t>
      </w:r>
      <w:r>
        <w:rPr>
          <w:color w:val="000000"/>
          <w:sz w:val="22"/>
          <w:szCs w:val="22"/>
        </w:rPr>
        <w:t xml:space="preserve"> (Alternate Mark Inversion), </w:t>
      </w:r>
      <w:r w:rsidRPr="00EE1E40">
        <w:rPr>
          <w:b/>
          <w:color w:val="000000"/>
          <w:sz w:val="22"/>
          <w:szCs w:val="22"/>
        </w:rPr>
        <w:t>AMI-NRZ</w:t>
      </w:r>
      <w:r>
        <w:rPr>
          <w:color w:val="000000"/>
          <w:sz w:val="22"/>
          <w:szCs w:val="22"/>
        </w:rPr>
        <w:t xml:space="preserve">, </w:t>
      </w:r>
      <w:r w:rsidR="007771C9" w:rsidRPr="00EE1E40">
        <w:rPr>
          <w:b/>
          <w:color w:val="000000"/>
          <w:sz w:val="22"/>
          <w:szCs w:val="22"/>
        </w:rPr>
        <w:t>HDB3</w:t>
      </w:r>
      <w:r w:rsidR="007771C9">
        <w:rPr>
          <w:color w:val="000000"/>
          <w:sz w:val="22"/>
          <w:szCs w:val="22"/>
        </w:rPr>
        <w:t xml:space="preserve"> (High-D</w:t>
      </w:r>
      <w:r w:rsidR="00EE1E40">
        <w:rPr>
          <w:color w:val="000000"/>
          <w:sz w:val="22"/>
          <w:szCs w:val="22"/>
        </w:rPr>
        <w:t xml:space="preserve">ensity Bipolar / Modified AMI), </w:t>
      </w:r>
      <w:r w:rsidR="00EE1E40" w:rsidRPr="00EE1E40">
        <w:rPr>
          <w:b/>
          <w:color w:val="000000"/>
          <w:sz w:val="22"/>
          <w:szCs w:val="22"/>
        </w:rPr>
        <w:t>B8ZS</w:t>
      </w:r>
      <w:r w:rsidR="00EE1E40">
        <w:rPr>
          <w:color w:val="000000"/>
          <w:sz w:val="22"/>
          <w:szCs w:val="22"/>
        </w:rPr>
        <w:t xml:space="preserve"> (Bipolar 8 Zero Substitution), </w:t>
      </w:r>
      <w:r w:rsidR="00EE1E40" w:rsidRPr="00EE1E40">
        <w:rPr>
          <w:b/>
          <w:color w:val="000000"/>
          <w:sz w:val="22"/>
          <w:szCs w:val="22"/>
        </w:rPr>
        <w:t>4B3T</w:t>
      </w:r>
      <w:r w:rsidR="00EE1E40">
        <w:rPr>
          <w:color w:val="000000"/>
          <w:sz w:val="22"/>
          <w:szCs w:val="22"/>
        </w:rPr>
        <w:t xml:space="preserve"> (4 Binary 3 Ternary), </w:t>
      </w:r>
      <w:r w:rsidR="00EE1E40" w:rsidRPr="00EE1E40">
        <w:rPr>
          <w:b/>
          <w:color w:val="000000"/>
          <w:sz w:val="22"/>
          <w:szCs w:val="22"/>
        </w:rPr>
        <w:t>2B1Q</w:t>
      </w:r>
      <w:r w:rsidR="00EE1E40">
        <w:rPr>
          <w:color w:val="000000"/>
          <w:sz w:val="22"/>
          <w:szCs w:val="22"/>
        </w:rPr>
        <w:t xml:space="preserve"> (2 Binary 1 Quaternary), </w:t>
      </w:r>
      <w:r w:rsidR="00EE1E40" w:rsidRPr="00EE1E40">
        <w:rPr>
          <w:b/>
          <w:color w:val="000000"/>
          <w:sz w:val="22"/>
          <w:szCs w:val="22"/>
        </w:rPr>
        <w:t>bipoláris</w:t>
      </w:r>
      <w:r w:rsidR="00EE1E40">
        <w:rPr>
          <w:color w:val="000000"/>
          <w:sz w:val="22"/>
          <w:szCs w:val="22"/>
        </w:rPr>
        <w:t xml:space="preserve">, </w:t>
      </w:r>
      <w:r w:rsidR="00EE1E40" w:rsidRPr="00EE1E40">
        <w:rPr>
          <w:b/>
          <w:color w:val="000000"/>
          <w:sz w:val="22"/>
          <w:szCs w:val="22"/>
        </w:rPr>
        <w:t>duobináris</w:t>
      </w:r>
      <w:r w:rsidR="00EE1E40">
        <w:rPr>
          <w:color w:val="000000"/>
          <w:sz w:val="22"/>
          <w:szCs w:val="22"/>
        </w:rPr>
        <w:t xml:space="preserve">, </w:t>
      </w:r>
      <w:r w:rsidR="00EE1E40" w:rsidRPr="00EE1E40">
        <w:rPr>
          <w:b/>
          <w:color w:val="000000"/>
          <w:sz w:val="22"/>
          <w:szCs w:val="22"/>
        </w:rPr>
        <w:t>CMI</w:t>
      </w:r>
      <w:r w:rsidR="00EE1E40">
        <w:rPr>
          <w:color w:val="000000"/>
          <w:sz w:val="22"/>
          <w:szCs w:val="22"/>
        </w:rPr>
        <w:t xml:space="preserve"> (Coded Mark Inversion), </w:t>
      </w:r>
      <w:r w:rsidR="00EE1E40" w:rsidRPr="00EE1E40">
        <w:rPr>
          <w:b/>
          <w:color w:val="000000"/>
          <w:sz w:val="22"/>
          <w:szCs w:val="22"/>
        </w:rPr>
        <w:t>Manchester</w:t>
      </w:r>
      <w:r w:rsidR="00EE1E40">
        <w:rPr>
          <w:color w:val="000000"/>
          <w:sz w:val="22"/>
          <w:szCs w:val="22"/>
        </w:rPr>
        <w:t xml:space="preserve"> </w:t>
      </w:r>
      <w:r w:rsidR="00EE1E40" w:rsidRPr="00EE1E40">
        <w:rPr>
          <w:b/>
          <w:color w:val="000000"/>
          <w:sz w:val="22"/>
          <w:szCs w:val="22"/>
        </w:rPr>
        <w:t>II</w:t>
      </w:r>
      <w:r w:rsidR="00EE1E40">
        <w:rPr>
          <w:color w:val="000000"/>
          <w:sz w:val="22"/>
          <w:szCs w:val="22"/>
        </w:rPr>
        <w:t>.</w:t>
      </w:r>
    </w:p>
    <w:p w:rsidR="00864866" w:rsidRDefault="00D64C5A" w:rsidP="007A4301">
      <w:pPr>
        <w:spacing w:before="100" w:beforeAutospacing="1" w:after="100" w:afterAutospacing="1"/>
        <w:ind w:firstLine="36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753100" cy="31146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2F" w:rsidRDefault="0019132F" w:rsidP="007A4301">
      <w:pPr>
        <w:spacing w:before="100" w:beforeAutospacing="1" w:after="100" w:afterAutospacing="1"/>
        <w:ind w:firstLine="360"/>
        <w:jc w:val="both"/>
      </w:pPr>
      <w:bookmarkStart w:id="1" w:name="nrz"/>
      <w:r w:rsidRPr="00E0077A">
        <w:rPr>
          <w:b/>
        </w:rPr>
        <w:t>NRZ</w:t>
      </w:r>
      <w:bookmarkEnd w:id="1"/>
      <w:r>
        <w:t xml:space="preserve"> és </w:t>
      </w:r>
      <w:r w:rsidRPr="00E0077A">
        <w:rPr>
          <w:b/>
        </w:rPr>
        <w:t>RZ</w:t>
      </w:r>
      <w:r>
        <w:t xml:space="preserve"> kódolás esetén a bináris információt egyenáramú impulzusok hordozzák. NRZ: a vonali jel teljesen kitölti az elemi jel időt, RZ esetén csak részben.</w:t>
      </w:r>
    </w:p>
    <w:p w:rsidR="00E0077A" w:rsidRDefault="00E0077A" w:rsidP="00E0077A">
      <w:pPr>
        <w:ind w:firstLine="360"/>
        <w:jc w:val="both"/>
      </w:pPr>
      <w:bookmarkStart w:id="2" w:name="hdb3"/>
      <w:r w:rsidRPr="00E0077A">
        <w:rPr>
          <w:b/>
        </w:rPr>
        <w:t>HDB3</w:t>
      </w:r>
      <w:bookmarkEnd w:id="2"/>
      <w:r>
        <w:t xml:space="preserve"> /High-Density-Bipolar (third-order)/ kód. A kódolás során négy közvetlenül egymást követő bináris 0 jelet a következő sorozattal helyettesítünk:</w:t>
      </w:r>
    </w:p>
    <w:p w:rsidR="00E0077A" w:rsidRDefault="00E0077A" w:rsidP="00E0077A">
      <w:pPr>
        <w:jc w:val="center"/>
      </w:pPr>
      <w:r>
        <w:rPr>
          <w:b/>
          <w:bCs/>
        </w:rPr>
        <w:t xml:space="preserve">B00V </w:t>
      </w:r>
    </w:p>
    <w:p w:rsidR="00E0077A" w:rsidRDefault="00E0077A" w:rsidP="00E0077A">
      <w:pPr>
        <w:pStyle w:val="NormlWeb"/>
        <w:spacing w:before="0" w:beforeAutospacing="0" w:after="0" w:afterAutospacing="0"/>
      </w:pPr>
      <w:r>
        <w:t xml:space="preserve">ahol: </w:t>
      </w:r>
    </w:p>
    <w:p w:rsidR="00E0077A" w:rsidRDefault="00E0077A" w:rsidP="00E0077A">
      <w:pPr>
        <w:numPr>
          <w:ilvl w:val="0"/>
          <w:numId w:val="31"/>
        </w:numPr>
      </w:pPr>
      <w:r>
        <w:t xml:space="preserve">B - a bipoláris szabályt megtartó </w:t>
      </w:r>
    </w:p>
    <w:p w:rsidR="00E0077A" w:rsidRDefault="00E0077A" w:rsidP="00E0077A">
      <w:pPr>
        <w:numPr>
          <w:ilvl w:val="0"/>
          <w:numId w:val="31"/>
        </w:numPr>
        <w:spacing w:after="100" w:afterAutospacing="1"/>
        <w:ind w:left="714" w:hanging="357"/>
      </w:pPr>
      <w:r>
        <w:t>V - a bipoláris szabályt sértő impulzus</w:t>
      </w:r>
    </w:p>
    <w:p w:rsidR="00E0077A" w:rsidRPr="00E0077A" w:rsidRDefault="00E0077A" w:rsidP="00E0077A">
      <w:pPr>
        <w:spacing w:before="100" w:beforeAutospacing="1" w:after="100" w:afterAutospacing="1"/>
        <w:ind w:firstLine="360"/>
        <w:jc w:val="both"/>
      </w:pPr>
      <w:r w:rsidRPr="00E0077A">
        <w:rPr>
          <w:b/>
        </w:rPr>
        <w:t>BnZS</w:t>
      </w:r>
      <w:r w:rsidRPr="00E0077A">
        <w:t xml:space="preserve"> /Bipolar with n Zeros Substitution/ A kódolás során a bináris forrásban minden n elemből álló zérus bitsorozatot helyettesítünk egy megfelelő kódszóval (B8ZS: 000VB0VB).</w:t>
      </w:r>
    </w:p>
    <w:p w:rsidR="0019132F" w:rsidRDefault="00E0077A" w:rsidP="007A4301">
      <w:pPr>
        <w:spacing w:before="100" w:beforeAutospacing="1" w:after="100" w:afterAutospacing="1"/>
        <w:ind w:firstLine="360"/>
        <w:jc w:val="both"/>
      </w:pPr>
      <w:bookmarkStart w:id="3" w:name="4b3t"/>
      <w:r>
        <w:rPr>
          <w:b/>
          <w:bCs/>
        </w:rPr>
        <w:t>4B3T</w:t>
      </w:r>
      <w:bookmarkEnd w:id="3"/>
      <w:r>
        <w:t xml:space="preserve"> A kódolás során 4 bináris elemnek 3 elemből álló ternáris blokkot feleltetünk meg. A kódolt jelnek nincs egyenkomponense, a kódolással sávszélességet takaríthatunk meg. Alkalmazás: ISDN BRI (160 kbit/s -&gt; 120 kBaud)</w:t>
      </w:r>
    </w:p>
    <w:p w:rsidR="00E0077A" w:rsidRDefault="00E0077A" w:rsidP="007A4301">
      <w:pPr>
        <w:spacing w:before="100" w:beforeAutospacing="1" w:after="100" w:afterAutospacing="1"/>
        <w:ind w:firstLine="360"/>
        <w:jc w:val="both"/>
      </w:pPr>
      <w:bookmarkStart w:id="4" w:name="2B1Q"/>
      <w:r>
        <w:rPr>
          <w:b/>
          <w:bCs/>
        </w:rPr>
        <w:t>2B1Q</w:t>
      </w:r>
      <w:bookmarkEnd w:id="4"/>
      <w:r>
        <w:t xml:space="preserve"> A kódolás során 2 bináris elemnek 1 elemből álló négyszintű jelet feleltetünk meg. Alkalmazás: </w:t>
      </w:r>
      <w:r w:rsidRPr="00E0077A">
        <w:t>ISDN U interfész</w:t>
      </w:r>
      <w:r>
        <w:t xml:space="preserve"> (T-COM) (160 kbit/s -&gt; 80 kBaud), HDSL)</w:t>
      </w:r>
    </w:p>
    <w:p w:rsidR="00E0077A" w:rsidRDefault="00E0077A" w:rsidP="007A4301">
      <w:pPr>
        <w:spacing w:before="100" w:beforeAutospacing="1" w:after="100" w:afterAutospacing="1"/>
        <w:ind w:firstLine="360"/>
        <w:jc w:val="both"/>
        <w:rPr>
          <w:color w:val="000000"/>
          <w:sz w:val="22"/>
          <w:szCs w:val="22"/>
        </w:rPr>
      </w:pPr>
      <w:bookmarkStart w:id="5" w:name="cmi"/>
      <w:r>
        <w:rPr>
          <w:b/>
          <w:bCs/>
        </w:rPr>
        <w:t>CMI</w:t>
      </w:r>
      <w:bookmarkEnd w:id="5"/>
      <w:r>
        <w:t xml:space="preserve"> /Coded Mark Inversion/ A CMI kódban a bináris értéket szabályosan alternáló + és - impulzusok, a 0 bináris értéket pedig a jellemző időtartam első felében - míg a második felében + amplitúdójú impulzusok hordozzák/ (A kódot és inverzét a G.703 ajánlás specifikálja)</w:t>
      </w:r>
    </w:p>
    <w:p w:rsidR="00E0077A" w:rsidRDefault="00E0077A" w:rsidP="007A4301">
      <w:pPr>
        <w:spacing w:before="100" w:beforeAutospacing="1" w:after="100" w:afterAutospacing="1"/>
        <w:ind w:firstLine="360"/>
        <w:jc w:val="both"/>
        <w:rPr>
          <w:color w:val="000000"/>
          <w:sz w:val="22"/>
          <w:szCs w:val="22"/>
        </w:rPr>
      </w:pPr>
      <w:bookmarkStart w:id="6" w:name="man"/>
      <w:r>
        <w:rPr>
          <w:b/>
          <w:bCs/>
        </w:rPr>
        <w:lastRenderedPageBreak/>
        <w:t>Manchester II.</w:t>
      </w:r>
      <w:bookmarkEnd w:id="6"/>
      <w:r>
        <w:rPr>
          <w:b/>
          <w:bCs/>
        </w:rPr>
        <w:t xml:space="preserve"> </w:t>
      </w:r>
      <w:r>
        <w:t>A kódolás során a bináris "1" értéknek a +A -A amplitúdópár (a bitidő első felében +A, második felében -A) felel meg, a bináris "0"-nak pedig a -A +A amplitúdópárat feleltetjük meg.</w:t>
      </w:r>
    </w:p>
    <w:p w:rsidR="00A15A1A" w:rsidRDefault="00A15A1A" w:rsidP="007A4301">
      <w:pPr>
        <w:spacing w:before="100" w:beforeAutospacing="1" w:after="100" w:afterAutospacing="1"/>
        <w:ind w:firstLine="360"/>
        <w:jc w:val="both"/>
        <w:rPr>
          <w:color w:val="000000"/>
          <w:sz w:val="22"/>
          <w:szCs w:val="22"/>
        </w:rPr>
      </w:pPr>
      <w:hyperlink r:id="rId15" w:history="1">
        <w:r w:rsidRPr="00BD6448">
          <w:rPr>
            <w:rStyle w:val="Hiperhivatkozs"/>
            <w:sz w:val="22"/>
            <w:szCs w:val="22"/>
          </w:rPr>
          <w:t>http://alpha.tmit.bme.hu/meresek/4-17.htm</w:t>
        </w:r>
      </w:hyperlink>
    </w:p>
    <w:p w:rsidR="007A4301" w:rsidRPr="00A15A1A" w:rsidRDefault="00086074" w:rsidP="00A15A1A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A15A1A">
        <w:rPr>
          <w:rFonts w:ascii="Sansation" w:hAnsi="Sansation"/>
          <w:b/>
          <w:i/>
          <w:color w:val="000000"/>
          <w:sz w:val="28"/>
          <w:szCs w:val="28"/>
          <w:u w:val="single"/>
        </w:rPr>
        <w:t xml:space="preserve">8. </w:t>
      </w:r>
      <w:r w:rsidR="007A4301" w:rsidRPr="00A15A1A">
        <w:rPr>
          <w:rFonts w:ascii="Sansation" w:hAnsi="Sansation"/>
          <w:b/>
          <w:i/>
          <w:color w:val="000000"/>
          <w:sz w:val="28"/>
          <w:szCs w:val="28"/>
          <w:u w:val="single"/>
        </w:rPr>
        <w:t>Hogyan állítunk elő bináris jelsorozatból bipoláris és duobináris jelsorozatot?</w:t>
      </w:r>
    </w:p>
    <w:p w:rsidR="00117AFA" w:rsidRDefault="00086074" w:rsidP="00117AFA">
      <w:pPr>
        <w:ind w:firstLine="357"/>
        <w:jc w:val="both"/>
        <w:rPr>
          <w:rStyle w:val="apple-style-span"/>
          <w:color w:val="000000"/>
          <w:sz w:val="22"/>
          <w:szCs w:val="22"/>
        </w:rPr>
      </w:pPr>
      <w:r w:rsidRPr="00117AFA">
        <w:rPr>
          <w:color w:val="000000"/>
          <w:sz w:val="22"/>
          <w:szCs w:val="22"/>
        </w:rPr>
        <w:t xml:space="preserve">- </w:t>
      </w:r>
      <w:r w:rsidRPr="00117AFA">
        <w:rPr>
          <w:b/>
          <w:color w:val="000000"/>
          <w:sz w:val="22"/>
          <w:szCs w:val="22"/>
        </w:rPr>
        <w:t>bipoláris jel</w:t>
      </w:r>
      <w:r w:rsidRPr="00117AFA">
        <w:rPr>
          <w:color w:val="000000"/>
          <w:sz w:val="22"/>
          <w:szCs w:val="22"/>
        </w:rPr>
        <w:t xml:space="preserve">: </w:t>
      </w:r>
      <w:r w:rsidRPr="00117AFA">
        <w:rPr>
          <w:rStyle w:val="apple-style-span"/>
          <w:color w:val="000000"/>
          <w:sz w:val="22"/>
          <w:szCs w:val="22"/>
        </w:rPr>
        <w:t>A kódoló nem más</w:t>
      </w:r>
      <w:r w:rsidR="00117AFA">
        <w:rPr>
          <w:rStyle w:val="apple-style-span"/>
          <w:color w:val="000000"/>
          <w:sz w:val="22"/>
          <w:szCs w:val="22"/>
        </w:rPr>
        <w:t>,</w:t>
      </w:r>
      <w:r w:rsidRPr="00117AFA">
        <w:rPr>
          <w:rStyle w:val="apple-style-span"/>
          <w:color w:val="000000"/>
          <w:sz w:val="22"/>
          <w:szCs w:val="22"/>
        </w:rPr>
        <w:t xml:space="preserve"> mint egy elsőfokú digitális felüláteresztő szűrő</w:t>
      </w:r>
      <w:r w:rsidR="00117AFA" w:rsidRPr="00117AFA">
        <w:rPr>
          <w:rStyle w:val="apple-style-span"/>
          <w:color w:val="000000"/>
          <w:sz w:val="22"/>
          <w:szCs w:val="22"/>
        </w:rPr>
        <w:t xml:space="preserve">, </w:t>
      </w:r>
      <w:r w:rsidR="00117AFA">
        <w:rPr>
          <w:rStyle w:val="apple-style-span"/>
          <w:color w:val="000000"/>
          <w:sz w:val="22"/>
          <w:szCs w:val="22"/>
        </w:rPr>
        <w:t xml:space="preserve">mely a </w:t>
      </w:r>
      <w:r w:rsidR="00117AFA" w:rsidRPr="00117AFA">
        <w:rPr>
          <w:rStyle w:val="apple-style-span"/>
          <w:color w:val="000000"/>
          <w:sz w:val="22"/>
          <w:szCs w:val="22"/>
        </w:rPr>
        <w:t>forrás jelsorozat és</w:t>
      </w:r>
      <w:r w:rsidR="00117AFA">
        <w:rPr>
          <w:rStyle w:val="apple-style-span"/>
          <w:color w:val="000000"/>
          <w:sz w:val="22"/>
          <w:szCs w:val="22"/>
        </w:rPr>
        <w:t xml:space="preserve"> annak egy bittel korábbi értékének</w:t>
      </w:r>
      <w:r w:rsidR="00117AFA" w:rsidRPr="00117AFA">
        <w:rPr>
          <w:rStyle w:val="apple-style-span"/>
          <w:color w:val="000000"/>
          <w:sz w:val="22"/>
          <w:szCs w:val="22"/>
        </w:rPr>
        <w:t xml:space="preserve"> különbségét képez</w:t>
      </w:r>
      <w:r w:rsidR="00117AFA">
        <w:rPr>
          <w:rStyle w:val="apple-style-span"/>
          <w:color w:val="000000"/>
          <w:sz w:val="22"/>
          <w:szCs w:val="22"/>
        </w:rPr>
        <w:t>i.</w:t>
      </w:r>
    </w:p>
    <w:p w:rsidR="00117AFA" w:rsidRDefault="00117AFA" w:rsidP="00117AFA">
      <w:pPr>
        <w:ind w:firstLine="357"/>
        <w:jc w:val="center"/>
        <w:rPr>
          <w:rStyle w:val="apple-style-span"/>
          <w:color w:val="000000"/>
          <w:sz w:val="22"/>
          <w:szCs w:val="22"/>
        </w:rPr>
      </w:pPr>
      <w:r w:rsidRPr="00117AFA">
        <w:rPr>
          <w:rStyle w:val="apple-style-span"/>
          <w:color w:val="000000"/>
          <w:position w:val="-10"/>
          <w:sz w:val="22"/>
          <w:szCs w:val="22"/>
        </w:rPr>
        <w:object w:dxaOrig="19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17.25pt" o:ole="">
            <v:imagedata r:id="rId16" o:title=""/>
          </v:shape>
          <o:OLEObject Type="Embed" ProgID="Equation.3" ShapeID="_x0000_i1025" DrawAspect="Content" ObjectID="_1442838096" r:id="rId17"/>
        </w:object>
      </w:r>
    </w:p>
    <w:p w:rsidR="00117AFA" w:rsidRDefault="00117AFA" w:rsidP="00824F61">
      <w:pPr>
        <w:ind w:firstLine="357"/>
        <w:jc w:val="both"/>
        <w:rPr>
          <w:rStyle w:val="apple-style-span"/>
          <w:color w:val="000000"/>
          <w:sz w:val="22"/>
          <w:szCs w:val="22"/>
        </w:rPr>
      </w:pPr>
      <w:r>
        <w:rPr>
          <w:rStyle w:val="apple-style-span"/>
          <w:color w:val="000000"/>
          <w:sz w:val="22"/>
          <w:szCs w:val="22"/>
        </w:rPr>
        <w:t xml:space="preserve">- </w:t>
      </w:r>
      <w:r w:rsidRPr="00117AFA">
        <w:rPr>
          <w:rStyle w:val="apple-style-span"/>
          <w:b/>
          <w:color w:val="000000"/>
          <w:sz w:val="22"/>
          <w:szCs w:val="22"/>
        </w:rPr>
        <w:t>duobináris jel</w:t>
      </w:r>
      <w:r>
        <w:rPr>
          <w:rStyle w:val="apple-style-span"/>
          <w:color w:val="000000"/>
          <w:sz w:val="22"/>
          <w:szCs w:val="22"/>
        </w:rPr>
        <w:t>: A kódoló nem más, mint egy elsőfokú aluláteresztő szűrő, mely a forrás jelsorozat és annak egy bittel korábbi értékeinek összegét képezi.</w:t>
      </w:r>
    </w:p>
    <w:p w:rsidR="00117AFA" w:rsidRDefault="002F49DC" w:rsidP="00117AFA">
      <w:pPr>
        <w:ind w:firstLine="357"/>
        <w:jc w:val="center"/>
        <w:rPr>
          <w:rStyle w:val="apple-style-span"/>
          <w:color w:val="000000"/>
          <w:sz w:val="22"/>
          <w:szCs w:val="22"/>
        </w:rPr>
      </w:pPr>
      <w:r w:rsidRPr="00117AFA">
        <w:rPr>
          <w:rStyle w:val="apple-style-span"/>
          <w:color w:val="000000"/>
          <w:position w:val="-10"/>
          <w:sz w:val="22"/>
          <w:szCs w:val="22"/>
        </w:rPr>
        <w:object w:dxaOrig="1980" w:dyaOrig="340">
          <v:shape id="_x0000_i1026" type="#_x0000_t75" style="width:99pt;height:17.25pt" o:ole="">
            <v:imagedata r:id="rId18" o:title=""/>
          </v:shape>
          <o:OLEObject Type="Embed" ProgID="Equation.3" ShapeID="_x0000_i1026" DrawAspect="Content" ObjectID="_1442838097" r:id="rId19"/>
        </w:object>
      </w:r>
    </w:p>
    <w:p w:rsidR="009570BC" w:rsidRDefault="009570BC" w:rsidP="009570BC">
      <w:pPr>
        <w:rPr>
          <w:rStyle w:val="apple-style-span"/>
          <w:color w:val="000000"/>
          <w:sz w:val="22"/>
          <w:szCs w:val="22"/>
        </w:rPr>
      </w:pPr>
      <w:hyperlink r:id="rId20" w:history="1">
        <w:r w:rsidRPr="00BD6448">
          <w:rPr>
            <w:rStyle w:val="Hiperhivatkozs"/>
            <w:sz w:val="22"/>
            <w:szCs w:val="22"/>
          </w:rPr>
          <w:t>http://alpha.tmit.bme.hu/meresek/4-17.htm</w:t>
        </w:r>
      </w:hyperlink>
    </w:p>
    <w:p w:rsidR="007A4301" w:rsidRPr="009570BC" w:rsidRDefault="00E02EDE" w:rsidP="009570BC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9570BC">
        <w:rPr>
          <w:rFonts w:ascii="Sansation" w:hAnsi="Sansation"/>
          <w:b/>
          <w:i/>
          <w:color w:val="000000"/>
          <w:sz w:val="28"/>
          <w:szCs w:val="28"/>
          <w:u w:val="single"/>
        </w:rPr>
        <w:t xml:space="preserve">9. </w:t>
      </w:r>
      <w:r w:rsidR="007A4301" w:rsidRPr="009570BC">
        <w:rPr>
          <w:rFonts w:ascii="Sansation" w:hAnsi="Sansation"/>
          <w:b/>
          <w:i/>
          <w:color w:val="000000"/>
          <w:sz w:val="28"/>
          <w:szCs w:val="28"/>
          <w:u w:val="single"/>
        </w:rPr>
        <w:t>Milyen alapvető követelményeket támasztanak a vonali kódolási eljárásokkal szemben?</w:t>
      </w:r>
    </w:p>
    <w:p w:rsidR="002F49DC" w:rsidRPr="002F49DC" w:rsidRDefault="002F49DC" w:rsidP="002F49DC">
      <w:pPr>
        <w:numPr>
          <w:ilvl w:val="0"/>
          <w:numId w:val="11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2F49DC">
        <w:rPr>
          <w:color w:val="000000"/>
          <w:sz w:val="22"/>
          <w:szCs w:val="22"/>
        </w:rPr>
        <w:t>A vonali szimbólumsorozat (jel) egyértelműen</w:t>
      </w:r>
      <w:r w:rsidRPr="002F49DC">
        <w:rPr>
          <w:rStyle w:val="apple-converted-space"/>
          <w:color w:val="000000"/>
          <w:sz w:val="22"/>
          <w:szCs w:val="22"/>
        </w:rPr>
        <w:t> </w:t>
      </w:r>
      <w:r w:rsidRPr="002F49DC">
        <w:rPr>
          <w:b/>
          <w:bCs/>
          <w:color w:val="000000"/>
          <w:sz w:val="22"/>
          <w:szCs w:val="22"/>
        </w:rPr>
        <w:t>dekódolható</w:t>
      </w:r>
      <w:r w:rsidRPr="002F49DC">
        <w:rPr>
          <w:rStyle w:val="apple-converted-space"/>
          <w:color w:val="000000"/>
          <w:sz w:val="22"/>
          <w:szCs w:val="22"/>
        </w:rPr>
        <w:t> </w:t>
      </w:r>
      <w:r w:rsidRPr="002F49DC">
        <w:rPr>
          <w:color w:val="000000"/>
          <w:sz w:val="22"/>
          <w:szCs w:val="22"/>
        </w:rPr>
        <w:t>legyen</w:t>
      </w:r>
    </w:p>
    <w:p w:rsidR="002F49DC" w:rsidRPr="002F49DC" w:rsidRDefault="002F49DC" w:rsidP="002F49DC">
      <w:pPr>
        <w:numPr>
          <w:ilvl w:val="0"/>
          <w:numId w:val="11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2F49DC">
        <w:rPr>
          <w:color w:val="000000"/>
          <w:sz w:val="22"/>
          <w:szCs w:val="22"/>
        </w:rPr>
        <w:t>A vonali szimbólumsorozatból az</w:t>
      </w:r>
      <w:r w:rsidRPr="002F49DC">
        <w:rPr>
          <w:rStyle w:val="apple-converted-space"/>
          <w:color w:val="000000"/>
          <w:sz w:val="22"/>
          <w:szCs w:val="22"/>
        </w:rPr>
        <w:t> </w:t>
      </w:r>
      <w:r w:rsidRPr="002F49DC">
        <w:rPr>
          <w:b/>
          <w:bCs/>
          <w:color w:val="000000"/>
          <w:sz w:val="22"/>
          <w:szCs w:val="22"/>
        </w:rPr>
        <w:t>időzítő információ</w:t>
      </w:r>
      <w:r w:rsidRPr="002F49DC">
        <w:rPr>
          <w:rStyle w:val="apple-converted-space"/>
          <w:color w:val="000000"/>
          <w:sz w:val="22"/>
          <w:szCs w:val="22"/>
        </w:rPr>
        <w:t> </w:t>
      </w:r>
      <w:r w:rsidRPr="002F49DC">
        <w:rPr>
          <w:color w:val="000000"/>
          <w:sz w:val="22"/>
          <w:szCs w:val="22"/>
        </w:rPr>
        <w:t>kinyerhető legyen</w:t>
      </w:r>
    </w:p>
    <w:p w:rsidR="002F49DC" w:rsidRPr="002F49DC" w:rsidRDefault="002F49DC" w:rsidP="002F49DC">
      <w:pPr>
        <w:numPr>
          <w:ilvl w:val="0"/>
          <w:numId w:val="11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2F49DC">
        <w:rPr>
          <w:color w:val="000000"/>
          <w:sz w:val="22"/>
          <w:szCs w:val="22"/>
        </w:rPr>
        <w:t>A vonali szimbólumsorozatnak ne legyen</w:t>
      </w:r>
      <w:r w:rsidRPr="002F49DC">
        <w:rPr>
          <w:rStyle w:val="apple-converted-space"/>
          <w:color w:val="000000"/>
          <w:sz w:val="22"/>
          <w:szCs w:val="22"/>
        </w:rPr>
        <w:t> </w:t>
      </w:r>
      <w:r w:rsidRPr="002F49DC">
        <w:rPr>
          <w:b/>
          <w:bCs/>
          <w:color w:val="000000"/>
          <w:sz w:val="22"/>
          <w:szCs w:val="22"/>
        </w:rPr>
        <w:t>egyenáramú komponens</w:t>
      </w:r>
      <w:r w:rsidRPr="002F49DC">
        <w:rPr>
          <w:color w:val="000000"/>
          <w:sz w:val="22"/>
          <w:szCs w:val="22"/>
        </w:rPr>
        <w:t>e.</w:t>
      </w:r>
    </w:p>
    <w:p w:rsidR="002F49DC" w:rsidRPr="002F49DC" w:rsidRDefault="002F49DC" w:rsidP="002F49DC">
      <w:pPr>
        <w:numPr>
          <w:ilvl w:val="0"/>
          <w:numId w:val="11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2F49DC">
        <w:rPr>
          <w:color w:val="000000"/>
          <w:sz w:val="22"/>
          <w:szCs w:val="22"/>
        </w:rPr>
        <w:t>A vonali átvitel forrás szimbólumsorozat (bitsorozat) független (</w:t>
      </w:r>
      <w:r w:rsidRPr="002F49DC">
        <w:rPr>
          <w:b/>
          <w:bCs/>
          <w:color w:val="000000"/>
          <w:sz w:val="22"/>
          <w:szCs w:val="22"/>
        </w:rPr>
        <w:t>transzparens</w:t>
      </w:r>
      <w:r w:rsidRPr="002F49DC">
        <w:rPr>
          <w:color w:val="000000"/>
          <w:sz w:val="22"/>
          <w:szCs w:val="22"/>
        </w:rPr>
        <w:t>) legyen.</w:t>
      </w:r>
    </w:p>
    <w:p w:rsidR="002F49DC" w:rsidRPr="002F49DC" w:rsidRDefault="002F49DC" w:rsidP="002F49DC">
      <w:pPr>
        <w:numPr>
          <w:ilvl w:val="0"/>
          <w:numId w:val="11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2F49DC">
        <w:rPr>
          <w:color w:val="000000"/>
          <w:sz w:val="22"/>
          <w:szCs w:val="22"/>
        </w:rPr>
        <w:t>A vonali jel spektrumában a kisfrekvenciás összetevők kis amplitúdójúak legyenek.</w:t>
      </w:r>
    </w:p>
    <w:p w:rsidR="00E02EDE" w:rsidRDefault="002F49DC" w:rsidP="00824F61">
      <w:pPr>
        <w:numPr>
          <w:ilvl w:val="0"/>
          <w:numId w:val="11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2F49DC">
        <w:rPr>
          <w:color w:val="000000"/>
          <w:sz w:val="22"/>
          <w:szCs w:val="22"/>
        </w:rPr>
        <w:t>A vonali jel rendelkezzen elegendő</w:t>
      </w:r>
      <w:r w:rsidRPr="002F49DC">
        <w:rPr>
          <w:rStyle w:val="apple-converted-space"/>
          <w:color w:val="000000"/>
          <w:sz w:val="22"/>
          <w:szCs w:val="22"/>
        </w:rPr>
        <w:t> </w:t>
      </w:r>
      <w:r w:rsidRPr="002F49DC">
        <w:rPr>
          <w:b/>
          <w:bCs/>
          <w:color w:val="000000"/>
          <w:sz w:val="22"/>
          <w:szCs w:val="22"/>
        </w:rPr>
        <w:t>redundanciá</w:t>
      </w:r>
      <w:r w:rsidRPr="002F49DC">
        <w:rPr>
          <w:color w:val="000000"/>
          <w:sz w:val="22"/>
          <w:szCs w:val="22"/>
        </w:rPr>
        <w:t>val az átvitel során fellépő hibák felderítéséhez</w:t>
      </w:r>
    </w:p>
    <w:p w:rsidR="009570BC" w:rsidRDefault="009570BC" w:rsidP="007A4301">
      <w:pPr>
        <w:spacing w:before="100" w:beforeAutospacing="1" w:after="100" w:afterAutospacing="1"/>
        <w:jc w:val="both"/>
        <w:rPr>
          <w:rStyle w:val="apple-style-span"/>
        </w:rPr>
      </w:pPr>
      <w:hyperlink r:id="rId21" w:history="1">
        <w:r w:rsidRPr="00BD6448">
          <w:rPr>
            <w:rStyle w:val="Hiperhivatkozs"/>
          </w:rPr>
          <w:t>http://alpha.tmit.bme.hu/meresek/4-17.htm</w:t>
        </w:r>
      </w:hyperlink>
    </w:p>
    <w:p w:rsidR="007A4301" w:rsidRPr="009570BC" w:rsidRDefault="00824F61" w:rsidP="009570BC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9570BC">
        <w:rPr>
          <w:rFonts w:ascii="Sansation" w:hAnsi="Sansation"/>
          <w:b/>
          <w:i/>
          <w:color w:val="000000"/>
          <w:sz w:val="28"/>
          <w:szCs w:val="28"/>
          <w:u w:val="single"/>
        </w:rPr>
        <w:t xml:space="preserve">10. </w:t>
      </w:r>
      <w:r w:rsidR="007A4301" w:rsidRPr="009570BC">
        <w:rPr>
          <w:rFonts w:ascii="Sansation" w:hAnsi="Sansation"/>
          <w:b/>
          <w:i/>
          <w:color w:val="000000"/>
          <w:sz w:val="28"/>
          <w:szCs w:val="28"/>
          <w:u w:val="single"/>
        </w:rPr>
        <w:t>Ismertessen néhány - a gyakorlatban is használt - vonali kódolási eljárást!</w:t>
      </w:r>
    </w:p>
    <w:p w:rsidR="00824F61" w:rsidRPr="00162ED1" w:rsidRDefault="00824F61" w:rsidP="00824F61">
      <w:pPr>
        <w:ind w:firstLine="357"/>
        <w:jc w:val="both"/>
        <w:rPr>
          <w:color w:val="000000"/>
          <w:sz w:val="22"/>
          <w:szCs w:val="22"/>
          <w:u w:val="single"/>
        </w:rPr>
      </w:pPr>
      <w:r w:rsidRPr="00162ED1">
        <w:rPr>
          <w:b/>
          <w:color w:val="000000"/>
          <w:sz w:val="22"/>
          <w:szCs w:val="22"/>
          <w:u w:val="single"/>
        </w:rPr>
        <w:t xml:space="preserve">AMI </w:t>
      </w:r>
      <w:r w:rsidRPr="00162ED1">
        <w:rPr>
          <w:color w:val="000000"/>
          <w:sz w:val="22"/>
          <w:szCs w:val="22"/>
          <w:u w:val="single"/>
        </w:rPr>
        <w:t>(Alternate Mark Inversion):</w:t>
      </w:r>
    </w:p>
    <w:tbl>
      <w:tblPr>
        <w:tblW w:w="690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0"/>
        <w:gridCol w:w="1260"/>
        <w:gridCol w:w="3960"/>
      </w:tblGrid>
      <w:tr w:rsidR="00CB3DC9" w:rsidTr="00CB3DC9">
        <w:trPr>
          <w:trHeight w:val="219"/>
          <w:tblCellSpacing w:w="15" w:type="dxa"/>
          <w:jc w:val="center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4F61" w:rsidRPr="00CB3DC9" w:rsidRDefault="00824F61">
            <w:pPr>
              <w:jc w:val="center"/>
              <w:rPr>
                <w:b/>
                <w:bCs/>
                <w:sz w:val="22"/>
                <w:szCs w:val="22"/>
              </w:rPr>
            </w:pPr>
            <w:r w:rsidRPr="00CB3DC9">
              <w:rPr>
                <w:b/>
                <w:bCs/>
                <w:sz w:val="22"/>
                <w:szCs w:val="22"/>
              </w:rPr>
              <w:t>bináris forrás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4F61" w:rsidRPr="00CB3DC9" w:rsidRDefault="00824F61">
            <w:pPr>
              <w:jc w:val="center"/>
              <w:rPr>
                <w:b/>
                <w:bCs/>
                <w:sz w:val="22"/>
                <w:szCs w:val="22"/>
              </w:rPr>
            </w:pPr>
            <w:r w:rsidRPr="00CB3DC9">
              <w:rPr>
                <w:b/>
                <w:bCs/>
                <w:sz w:val="22"/>
                <w:szCs w:val="22"/>
              </w:rPr>
              <w:t>AMI kód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4F61" w:rsidRPr="00CB3DC9" w:rsidRDefault="00824F61">
            <w:pPr>
              <w:jc w:val="center"/>
              <w:rPr>
                <w:b/>
                <w:bCs/>
                <w:sz w:val="22"/>
                <w:szCs w:val="22"/>
              </w:rPr>
            </w:pPr>
            <w:r w:rsidRPr="00CB3DC9">
              <w:rPr>
                <w:b/>
                <w:bCs/>
                <w:sz w:val="22"/>
                <w:szCs w:val="22"/>
              </w:rPr>
              <w:t>Megjegyzés</w:t>
            </w:r>
          </w:p>
        </w:tc>
      </w:tr>
      <w:tr w:rsidR="00CB3DC9" w:rsidTr="00CB3DC9">
        <w:trPr>
          <w:trHeight w:val="211"/>
          <w:tblCellSpacing w:w="15" w:type="dxa"/>
          <w:jc w:val="center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4F61" w:rsidRPr="00CB3DC9" w:rsidRDefault="00824F61">
            <w:pPr>
              <w:rPr>
                <w:sz w:val="22"/>
                <w:szCs w:val="22"/>
              </w:rPr>
            </w:pPr>
            <w:r w:rsidRPr="00CB3DC9">
              <w:rPr>
                <w:sz w:val="22"/>
                <w:szCs w:val="22"/>
              </w:rPr>
              <w:t>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4F61" w:rsidRPr="00CB3DC9" w:rsidRDefault="00824F61">
            <w:pPr>
              <w:rPr>
                <w:sz w:val="22"/>
                <w:szCs w:val="22"/>
              </w:rPr>
            </w:pPr>
            <w:r w:rsidRPr="00CB3DC9">
              <w:rPr>
                <w:sz w:val="22"/>
                <w:szCs w:val="22"/>
              </w:rPr>
              <w:t>0</w:t>
            </w:r>
          </w:p>
        </w:tc>
        <w:tc>
          <w:tcPr>
            <w:tcW w:w="3915" w:type="dxa"/>
            <w:vAlign w:val="center"/>
          </w:tcPr>
          <w:p w:rsidR="00824F61" w:rsidRPr="00CB3DC9" w:rsidRDefault="00824F61">
            <w:pPr>
              <w:rPr>
                <w:sz w:val="22"/>
                <w:szCs w:val="22"/>
              </w:rPr>
            </w:pPr>
          </w:p>
        </w:tc>
      </w:tr>
      <w:tr w:rsidR="00CB3DC9" w:rsidTr="00CB3DC9">
        <w:trPr>
          <w:trHeight w:val="201"/>
          <w:tblCellSpacing w:w="15" w:type="dxa"/>
          <w:jc w:val="center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4F61" w:rsidRPr="00CB3DC9" w:rsidRDefault="00824F61">
            <w:pPr>
              <w:rPr>
                <w:sz w:val="22"/>
                <w:szCs w:val="22"/>
              </w:rPr>
            </w:pPr>
            <w:bookmarkStart w:id="7" w:name="bisz"/>
            <w:r w:rsidRPr="00CB3DC9">
              <w:rPr>
                <w:sz w:val="22"/>
                <w:szCs w:val="22"/>
              </w:rPr>
              <w:t>1</w:t>
            </w:r>
            <w:bookmarkEnd w:id="7"/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4F61" w:rsidRPr="00CB3DC9" w:rsidRDefault="00824F61">
            <w:pPr>
              <w:rPr>
                <w:sz w:val="22"/>
                <w:szCs w:val="22"/>
              </w:rPr>
            </w:pPr>
            <w:r w:rsidRPr="00CB3DC9">
              <w:rPr>
                <w:sz w:val="22"/>
                <w:szCs w:val="22"/>
              </w:rPr>
              <w:t>+1,-1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4F61" w:rsidRPr="00CB3DC9" w:rsidRDefault="00824F61">
            <w:pPr>
              <w:rPr>
                <w:sz w:val="22"/>
                <w:szCs w:val="22"/>
              </w:rPr>
            </w:pPr>
            <w:r w:rsidRPr="00CB3DC9">
              <w:rPr>
                <w:sz w:val="22"/>
                <w:szCs w:val="22"/>
              </w:rPr>
              <w:t>szabályosan váltakozva (bipoláris szabály)</w:t>
            </w:r>
          </w:p>
        </w:tc>
      </w:tr>
    </w:tbl>
    <w:p w:rsidR="00824F61" w:rsidRDefault="00CB3DC9" w:rsidP="00CB3DC9">
      <w:pPr>
        <w:ind w:left="360" w:firstLine="360"/>
        <w:jc w:val="both"/>
        <w:rPr>
          <w:rStyle w:val="apple-style-span"/>
          <w:color w:val="000000"/>
          <w:sz w:val="22"/>
          <w:szCs w:val="22"/>
        </w:rPr>
      </w:pPr>
      <w:r w:rsidRPr="00CB3DC9">
        <w:rPr>
          <w:rStyle w:val="apple-style-span"/>
          <w:color w:val="000000"/>
          <w:sz w:val="22"/>
          <w:szCs w:val="22"/>
        </w:rPr>
        <w:t>Az így kódolt jelnek nincs egyenkomponense, a jelből az időzítő információ kinyerhető. Hátránya: a jelben lehetnek hosszú 0 sorozatok amelyek eredményeképpen a vevő elvesztheti az időzítő információt.</w:t>
      </w:r>
    </w:p>
    <w:p w:rsidR="00CB3DC9" w:rsidRPr="00162ED1" w:rsidRDefault="00CB3DC9" w:rsidP="00CB3DC9">
      <w:pPr>
        <w:ind w:firstLine="360"/>
        <w:jc w:val="both"/>
        <w:rPr>
          <w:rStyle w:val="apple-style-span"/>
          <w:color w:val="000000"/>
          <w:sz w:val="22"/>
          <w:szCs w:val="22"/>
          <w:u w:val="single"/>
        </w:rPr>
      </w:pPr>
      <w:r w:rsidRPr="00162ED1">
        <w:rPr>
          <w:rStyle w:val="apple-style-span"/>
          <w:b/>
          <w:color w:val="000000"/>
          <w:sz w:val="22"/>
          <w:szCs w:val="22"/>
          <w:u w:val="single"/>
        </w:rPr>
        <w:t>2B1Q</w:t>
      </w:r>
      <w:r w:rsidRPr="00162ED1">
        <w:rPr>
          <w:rStyle w:val="apple-style-span"/>
          <w:color w:val="000000"/>
          <w:sz w:val="22"/>
          <w:szCs w:val="22"/>
          <w:u w:val="single"/>
        </w:rPr>
        <w:t xml:space="preserve"> (2 Binary 1 Quaternary):</w:t>
      </w:r>
    </w:p>
    <w:p w:rsidR="00CB3DC9" w:rsidRDefault="00CB3DC9" w:rsidP="00CB3DC9">
      <w:pPr>
        <w:ind w:left="360" w:firstLine="360"/>
        <w:jc w:val="both"/>
        <w:rPr>
          <w:rStyle w:val="apple-style-span"/>
          <w:color w:val="000000"/>
          <w:sz w:val="22"/>
          <w:szCs w:val="22"/>
        </w:rPr>
      </w:pPr>
      <w:r w:rsidRPr="00CB3DC9">
        <w:rPr>
          <w:rStyle w:val="apple-style-span"/>
          <w:color w:val="000000"/>
          <w:sz w:val="22"/>
          <w:szCs w:val="22"/>
        </w:rPr>
        <w:t>A kódolás során 2 bináris elemnek 1 elemből álló négyszintű jelet feleltetünk meg. Ezzel a kódolással jelentős sávszélesség megtakarítás érhető el.</w:t>
      </w:r>
      <w:r w:rsidR="003049F4">
        <w:rPr>
          <w:rStyle w:val="apple-style-span"/>
          <w:color w:val="000000"/>
          <w:sz w:val="22"/>
          <w:szCs w:val="22"/>
        </w:rPr>
        <w:t xml:space="preserve"> Pl.:</w:t>
      </w:r>
    </w:p>
    <w:p w:rsidR="00C2151C" w:rsidRPr="00CB3DC9" w:rsidRDefault="003049F4" w:rsidP="00A435EA">
      <w:pPr>
        <w:ind w:left="360" w:firstLine="360"/>
        <w:jc w:val="both"/>
        <w:rPr>
          <w:color w:val="000000"/>
          <w:sz w:val="22"/>
          <w:szCs w:val="22"/>
        </w:rPr>
      </w:pPr>
      <w:r>
        <w:rPr>
          <w:rStyle w:val="apple-style-span"/>
          <w:color w:val="000000"/>
          <w:sz w:val="22"/>
          <w:szCs w:val="22"/>
        </w:rPr>
        <w:t>10: +3V</w:t>
      </w:r>
      <w:r>
        <w:rPr>
          <w:rStyle w:val="apple-style-span"/>
          <w:color w:val="000000"/>
          <w:sz w:val="22"/>
          <w:szCs w:val="22"/>
        </w:rPr>
        <w:tab/>
        <w:t>11: +1V</w:t>
      </w:r>
      <w:r>
        <w:rPr>
          <w:rStyle w:val="apple-style-span"/>
          <w:color w:val="000000"/>
          <w:sz w:val="22"/>
          <w:szCs w:val="22"/>
        </w:rPr>
        <w:tab/>
        <w:t>01: -1V</w:t>
      </w:r>
      <w:r>
        <w:rPr>
          <w:rStyle w:val="apple-style-span"/>
          <w:color w:val="000000"/>
          <w:sz w:val="22"/>
          <w:szCs w:val="22"/>
        </w:rPr>
        <w:tab/>
      </w:r>
      <w:r>
        <w:rPr>
          <w:rStyle w:val="apple-style-span"/>
          <w:color w:val="000000"/>
          <w:sz w:val="22"/>
          <w:szCs w:val="22"/>
        </w:rPr>
        <w:tab/>
        <w:t>00: -3V</w:t>
      </w:r>
    </w:p>
    <w:p w:rsidR="00C2151C" w:rsidRPr="00162ED1" w:rsidRDefault="001B0639" w:rsidP="00162ED1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162ED1">
        <w:rPr>
          <w:rFonts w:ascii="Sansation" w:hAnsi="Sansation"/>
          <w:b/>
          <w:i/>
          <w:color w:val="000000"/>
          <w:sz w:val="28"/>
          <w:szCs w:val="28"/>
          <w:u w:val="single"/>
        </w:rPr>
        <w:t xml:space="preserve">11. </w:t>
      </w:r>
      <w:r w:rsidR="007A4301" w:rsidRPr="00162ED1">
        <w:rPr>
          <w:rFonts w:ascii="Sansation" w:hAnsi="Sansation"/>
          <w:b/>
          <w:i/>
          <w:color w:val="000000"/>
          <w:sz w:val="28"/>
          <w:szCs w:val="28"/>
          <w:u w:val="single"/>
        </w:rPr>
        <w:t>Rajzolja fel az álvéletlen bináris jelsorozat (PRBS) spektrumát és sorolja fel a spektrum fő tulajdonságait!</w:t>
      </w:r>
    </w:p>
    <w:p w:rsidR="00C2151C" w:rsidRPr="00C2151C" w:rsidRDefault="00C2151C" w:rsidP="00540B56">
      <w:pPr>
        <w:numPr>
          <w:ilvl w:val="0"/>
          <w:numId w:val="15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C2151C">
        <w:rPr>
          <w:color w:val="000000"/>
          <w:sz w:val="22"/>
          <w:szCs w:val="22"/>
        </w:rPr>
        <w:t>kétszintű (+a, -a)</w:t>
      </w:r>
    </w:p>
    <w:p w:rsidR="00C2151C" w:rsidRPr="00C2151C" w:rsidRDefault="00C2151C" w:rsidP="00540B56">
      <w:pPr>
        <w:numPr>
          <w:ilvl w:val="0"/>
          <w:numId w:val="15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C2151C">
        <w:rPr>
          <w:color w:val="000000"/>
          <w:sz w:val="22"/>
          <w:szCs w:val="22"/>
        </w:rPr>
        <w:t>a két szint közötti váltás csak</w:t>
      </w:r>
      <w:r w:rsidR="00540B56">
        <w:rPr>
          <w:color w:val="000000"/>
          <w:sz w:val="22"/>
          <w:szCs w:val="22"/>
        </w:rPr>
        <w:t xml:space="preserve"> meghatározott időpillanatokban</w:t>
      </w:r>
      <w:r w:rsidR="00947E8F">
        <w:rPr>
          <w:color w:val="000000"/>
          <w:sz w:val="22"/>
          <w:szCs w:val="22"/>
        </w:rPr>
        <w:t xml:space="preserve"> </w:t>
      </w:r>
      <w:r w:rsidRPr="00C2151C">
        <w:rPr>
          <w:color w:val="000000"/>
          <w:sz w:val="22"/>
          <w:szCs w:val="22"/>
        </w:rPr>
        <w:t>az</w:t>
      </w:r>
      <w:r w:rsidRPr="00C2151C">
        <w:rPr>
          <w:rStyle w:val="apple-converted-space"/>
          <w:color w:val="000000"/>
          <w:sz w:val="22"/>
          <w:szCs w:val="22"/>
        </w:rPr>
        <w:t> </w:t>
      </w:r>
      <w:r w:rsidRPr="00C2151C">
        <w:rPr>
          <w:b/>
          <w:bCs/>
          <w:color w:val="000000"/>
          <w:sz w:val="22"/>
          <w:szCs w:val="22"/>
        </w:rPr>
        <w:t>órajel</w:t>
      </w:r>
      <w:r w:rsidRPr="00C2151C">
        <w:rPr>
          <w:rStyle w:val="apple-converted-space"/>
          <w:color w:val="000000"/>
          <w:sz w:val="22"/>
          <w:szCs w:val="22"/>
        </w:rPr>
        <w:t> </w:t>
      </w:r>
      <w:r w:rsidRPr="00C2151C">
        <w:rPr>
          <w:color w:val="000000"/>
          <w:sz w:val="22"/>
          <w:szCs w:val="22"/>
        </w:rPr>
        <w:t>(f</w:t>
      </w:r>
      <w:r w:rsidRPr="00C2151C">
        <w:rPr>
          <w:color w:val="000000"/>
          <w:sz w:val="22"/>
          <w:szCs w:val="22"/>
          <w:vertAlign w:val="subscript"/>
        </w:rPr>
        <w:t>c</w:t>
      </w:r>
      <w:r w:rsidRPr="00C2151C">
        <w:rPr>
          <w:color w:val="000000"/>
          <w:sz w:val="22"/>
          <w:szCs w:val="22"/>
        </w:rPr>
        <w:t>) ütemében lehetséges</w:t>
      </w:r>
    </w:p>
    <w:p w:rsidR="00C2151C" w:rsidRPr="00C2151C" w:rsidRDefault="00C2151C" w:rsidP="00540B56">
      <w:pPr>
        <w:numPr>
          <w:ilvl w:val="0"/>
          <w:numId w:val="15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C2151C">
        <w:rPr>
          <w:color w:val="000000"/>
          <w:sz w:val="22"/>
          <w:szCs w:val="22"/>
        </w:rPr>
        <w:t>a sorozat véges számú (p) váltási időpont után</w:t>
      </w:r>
      <w:r w:rsidR="00B36B1A">
        <w:rPr>
          <w:color w:val="000000"/>
          <w:sz w:val="22"/>
          <w:szCs w:val="22"/>
        </w:rPr>
        <w:t xml:space="preserve"> </w:t>
      </w:r>
      <w:r w:rsidRPr="00C2151C">
        <w:rPr>
          <w:color w:val="000000"/>
          <w:sz w:val="22"/>
          <w:szCs w:val="22"/>
        </w:rPr>
        <w:t>ismétlődik</w:t>
      </w:r>
      <w:r w:rsidRPr="00C2151C">
        <w:rPr>
          <w:rStyle w:val="apple-converted-space"/>
          <w:color w:val="000000"/>
          <w:sz w:val="22"/>
          <w:szCs w:val="22"/>
        </w:rPr>
        <w:t> </w:t>
      </w:r>
      <w:r w:rsidRPr="00C2151C">
        <w:rPr>
          <w:b/>
          <w:bCs/>
          <w:color w:val="000000"/>
          <w:sz w:val="22"/>
          <w:szCs w:val="22"/>
        </w:rPr>
        <w:t>sorozathossz</w:t>
      </w:r>
      <w:r w:rsidRPr="00C2151C">
        <w:rPr>
          <w:color w:val="000000"/>
          <w:sz w:val="22"/>
          <w:szCs w:val="22"/>
        </w:rPr>
        <w:t>, így periódusideje T=p*dt, ahol dt=1/2f</w:t>
      </w:r>
      <w:r w:rsidRPr="00C2151C">
        <w:rPr>
          <w:color w:val="000000"/>
          <w:sz w:val="22"/>
          <w:szCs w:val="22"/>
          <w:vertAlign w:val="subscript"/>
        </w:rPr>
        <w:t>c</w:t>
      </w:r>
    </w:p>
    <w:p w:rsidR="00C2151C" w:rsidRPr="00C2151C" w:rsidRDefault="00C2151C" w:rsidP="00540B56">
      <w:pPr>
        <w:numPr>
          <w:ilvl w:val="0"/>
          <w:numId w:val="15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C2151C">
        <w:rPr>
          <w:color w:val="000000"/>
          <w:sz w:val="22"/>
          <w:szCs w:val="22"/>
        </w:rPr>
        <w:t>p páratlan szám</w:t>
      </w:r>
    </w:p>
    <w:p w:rsidR="00C2151C" w:rsidRPr="00C2151C" w:rsidRDefault="00C2151C" w:rsidP="00540B56">
      <w:pPr>
        <w:numPr>
          <w:ilvl w:val="0"/>
          <w:numId w:val="15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C2151C">
        <w:rPr>
          <w:color w:val="000000"/>
          <w:sz w:val="22"/>
          <w:szCs w:val="22"/>
        </w:rPr>
        <w:lastRenderedPageBreak/>
        <w:t>a sorozat +a és -a szintű bitjeinek száma eggyel különbözik</w:t>
      </w:r>
    </w:p>
    <w:p w:rsidR="00C2151C" w:rsidRDefault="00C2151C" w:rsidP="00540B56">
      <w:pPr>
        <w:numPr>
          <w:ilvl w:val="0"/>
          <w:numId w:val="15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C2151C">
        <w:rPr>
          <w:color w:val="000000"/>
          <w:sz w:val="22"/>
          <w:szCs w:val="22"/>
        </w:rPr>
        <w:t>a mintasorozat kötött</w:t>
      </w:r>
    </w:p>
    <w:p w:rsidR="00864866" w:rsidRDefault="00864866" w:rsidP="00864866">
      <w:pPr>
        <w:numPr>
          <w:ilvl w:val="0"/>
          <w:numId w:val="15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180"/>
        <w:jc w:val="both"/>
        <w:rPr>
          <w:color w:val="000000"/>
          <w:sz w:val="22"/>
          <w:szCs w:val="22"/>
        </w:rPr>
      </w:pPr>
      <w:r w:rsidRPr="00864866">
        <w:rPr>
          <w:color w:val="000000"/>
          <w:sz w:val="22"/>
          <w:szCs w:val="22"/>
        </w:rPr>
        <w:t>A</w:t>
      </w:r>
      <w:r w:rsidR="00947E8F">
        <w:rPr>
          <w:color w:val="000000"/>
          <w:sz w:val="22"/>
          <w:szCs w:val="22"/>
        </w:rPr>
        <w:t xml:space="preserve"> </w:t>
      </w:r>
      <w:r w:rsidRPr="00864866">
        <w:rPr>
          <w:color w:val="000000"/>
          <w:sz w:val="22"/>
          <w:szCs w:val="22"/>
        </w:rPr>
        <w:t>PRBS</w:t>
      </w:r>
      <w:r w:rsidR="00947E8F">
        <w:rPr>
          <w:color w:val="000000"/>
          <w:sz w:val="22"/>
          <w:szCs w:val="22"/>
        </w:rPr>
        <w:t xml:space="preserve"> </w:t>
      </w:r>
      <w:r w:rsidRPr="00864866">
        <w:rPr>
          <w:color w:val="000000"/>
          <w:sz w:val="22"/>
          <w:szCs w:val="22"/>
        </w:rPr>
        <w:t>autokorrelációs</w:t>
      </w:r>
      <w:r w:rsidR="00947E8F">
        <w:rPr>
          <w:color w:val="000000"/>
          <w:sz w:val="22"/>
          <w:szCs w:val="22"/>
        </w:rPr>
        <w:t xml:space="preserve"> </w:t>
      </w:r>
      <w:r w:rsidRPr="00864866">
        <w:rPr>
          <w:color w:val="000000"/>
          <w:sz w:val="22"/>
          <w:szCs w:val="22"/>
        </w:rPr>
        <w:t>függvé</w:t>
      </w:r>
      <w:r w:rsidR="00947E8F">
        <w:rPr>
          <w:color w:val="000000"/>
          <w:sz w:val="22"/>
          <w:szCs w:val="22"/>
        </w:rPr>
        <w:t xml:space="preserve">nye T szerint </w:t>
      </w:r>
      <w:r>
        <w:rPr>
          <w:color w:val="000000"/>
          <w:sz w:val="22"/>
          <w:szCs w:val="22"/>
        </w:rPr>
        <w:t>perio</w:t>
      </w:r>
      <w:r w:rsidRPr="00864866">
        <w:rPr>
          <w:color w:val="000000"/>
          <w:sz w:val="22"/>
          <w:szCs w:val="22"/>
        </w:rPr>
        <w:t>dikus.</w:t>
      </w:r>
      <w:r w:rsidR="00947E8F">
        <w:rPr>
          <w:color w:val="000000"/>
          <w:sz w:val="22"/>
          <w:szCs w:val="22"/>
        </w:rPr>
        <w:t xml:space="preserve"> A PRBS </w:t>
      </w:r>
      <w:r w:rsidRPr="00864866">
        <w:rPr>
          <w:color w:val="000000"/>
          <w:sz w:val="22"/>
          <w:szCs w:val="22"/>
        </w:rPr>
        <w:t>telje</w:t>
      </w:r>
      <w:r w:rsidR="00947E8F">
        <w:rPr>
          <w:color w:val="000000"/>
          <w:sz w:val="22"/>
          <w:szCs w:val="22"/>
        </w:rPr>
        <w:t xml:space="preserve">sítmény sűrűség spektruma vonalas, a </w:t>
      </w:r>
      <w:r w:rsidRPr="00864866">
        <w:rPr>
          <w:color w:val="000000"/>
          <w:sz w:val="22"/>
          <w:szCs w:val="22"/>
        </w:rPr>
        <w:t>spektrum</w:t>
      </w:r>
      <w:r w:rsidR="00947E8F">
        <w:rPr>
          <w:color w:val="000000"/>
          <w:sz w:val="22"/>
          <w:szCs w:val="22"/>
        </w:rPr>
        <w:t xml:space="preserve"> burkolója </w:t>
      </w:r>
      <w:r w:rsidRPr="00864866">
        <w:rPr>
          <w:color w:val="000000"/>
          <w:sz w:val="22"/>
          <w:szCs w:val="22"/>
        </w:rPr>
        <w:t>|sin(x)/x|</w:t>
      </w:r>
      <w:r w:rsidR="00947E8F">
        <w:rPr>
          <w:color w:val="000000"/>
          <w:sz w:val="22"/>
          <w:szCs w:val="22"/>
        </w:rPr>
        <w:t>.</w:t>
      </w:r>
    </w:p>
    <w:p w:rsidR="00947E8F" w:rsidRDefault="00D64C5A" w:rsidP="00947E8F">
      <w:pPr>
        <w:spacing w:before="100" w:beforeAutospacing="1" w:after="100" w:afterAutospacing="1"/>
        <w:ind w:left="540"/>
        <w:jc w:val="center"/>
      </w:pPr>
      <w:r>
        <w:rPr>
          <w:noProof/>
          <w:color w:val="000000"/>
        </w:rPr>
        <w:drawing>
          <wp:inline distT="0" distB="0" distL="0" distR="0">
            <wp:extent cx="1714500" cy="16383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8F" w:rsidRDefault="00947E8F" w:rsidP="00947E8F">
      <w:pPr>
        <w:spacing w:before="100" w:beforeAutospacing="1" w:after="100" w:afterAutospacing="1"/>
        <w:ind w:left="540"/>
        <w:rPr>
          <w:color w:val="000000"/>
          <w:sz w:val="22"/>
          <w:szCs w:val="22"/>
        </w:rPr>
      </w:pPr>
      <w:hyperlink r:id="rId23" w:history="1">
        <w:r w:rsidRPr="00BD6448">
          <w:rPr>
            <w:rStyle w:val="Hiperhivatkozs"/>
            <w:sz w:val="22"/>
            <w:szCs w:val="22"/>
          </w:rPr>
          <w:t>http://alpha.tmit.bme.hu/meresek/5-4-1-1.htm</w:t>
        </w:r>
      </w:hyperlink>
    </w:p>
    <w:p w:rsidR="007A4301" w:rsidRPr="00947E8F" w:rsidRDefault="00540B56" w:rsidP="00947E8F">
      <w:pPr>
        <w:spacing w:before="100" w:beforeAutospacing="1" w:after="120"/>
        <w:rPr>
          <w:rFonts w:ascii="Sansation" w:hAnsi="Sansation"/>
          <w:b/>
          <w:i/>
          <w:color w:val="000000"/>
          <w:sz w:val="28"/>
          <w:szCs w:val="28"/>
          <w:u w:val="single"/>
        </w:rPr>
      </w:pPr>
      <w:r w:rsidRPr="00947E8F">
        <w:rPr>
          <w:rFonts w:ascii="Sansation" w:hAnsi="Sansation"/>
          <w:b/>
          <w:i/>
          <w:color w:val="000000"/>
          <w:sz w:val="28"/>
          <w:szCs w:val="28"/>
          <w:u w:val="single"/>
        </w:rPr>
        <w:t xml:space="preserve">12. </w:t>
      </w:r>
      <w:r w:rsidR="007A4301" w:rsidRPr="00947E8F">
        <w:rPr>
          <w:rFonts w:ascii="Sansation" w:hAnsi="Sansation"/>
          <w:b/>
          <w:i/>
          <w:color w:val="000000"/>
          <w:sz w:val="28"/>
          <w:szCs w:val="28"/>
          <w:u w:val="single"/>
        </w:rPr>
        <w:t>Mi a szemábra? Hogyan jelenítjük meg a szemábrát? Milyen következtetéseket lehet levonni a szemábrából az átvitel minőségére vonatkozóan?</w:t>
      </w:r>
    </w:p>
    <w:p w:rsidR="00456A5B" w:rsidRDefault="00456A5B" w:rsidP="00456A5B">
      <w:pPr>
        <w:ind w:firstLine="360"/>
        <w:jc w:val="both"/>
        <w:rPr>
          <w:rStyle w:val="apple-style-span"/>
          <w:color w:val="000000"/>
          <w:sz w:val="22"/>
          <w:szCs w:val="22"/>
        </w:rPr>
      </w:pPr>
      <w:r w:rsidRPr="00456A5B">
        <w:rPr>
          <w:rStyle w:val="apple-style-span"/>
          <w:color w:val="000000"/>
          <w:sz w:val="22"/>
          <w:szCs w:val="22"/>
        </w:rPr>
        <w:t>Az átviteli út torzításainak és zajának hatását a digitális jelre oszcilloszkóppal is megfigyelhetjük.</w:t>
      </w:r>
    </w:p>
    <w:p w:rsidR="00456A5B" w:rsidRDefault="00456A5B" w:rsidP="00456A5B">
      <w:pPr>
        <w:ind w:firstLine="360"/>
        <w:jc w:val="both"/>
        <w:rPr>
          <w:color w:val="000000"/>
          <w:sz w:val="27"/>
          <w:szCs w:val="27"/>
        </w:rPr>
      </w:pPr>
      <w:r w:rsidRPr="00456A5B">
        <w:rPr>
          <w:rStyle w:val="apple-style-span"/>
          <w:color w:val="000000"/>
          <w:sz w:val="22"/>
          <w:szCs w:val="22"/>
        </w:rPr>
        <w:t>A szemábra a vizsgált adatjel elemi jeleinek egymásra rajzoltatása az oszcilloszkóp képernyőjén kihasználva azt</w:t>
      </w:r>
      <w:r w:rsidR="00B36B1A">
        <w:rPr>
          <w:rStyle w:val="apple-style-span"/>
          <w:color w:val="000000"/>
          <w:sz w:val="22"/>
          <w:szCs w:val="22"/>
        </w:rPr>
        <w:t>,</w:t>
      </w:r>
      <w:r w:rsidRPr="00456A5B">
        <w:rPr>
          <w:rStyle w:val="apple-style-span"/>
          <w:color w:val="000000"/>
          <w:sz w:val="22"/>
          <w:szCs w:val="22"/>
        </w:rPr>
        <w:t xml:space="preserve"> hogy az oszcilloszkóp képernyőjének utánvilágítása véges. A mérésnél az </w:t>
      </w:r>
      <w:r w:rsidR="00B36B1A">
        <w:rPr>
          <w:rStyle w:val="apple-style-span"/>
          <w:color w:val="000000"/>
          <w:sz w:val="22"/>
          <w:szCs w:val="22"/>
        </w:rPr>
        <w:t>oszcilloszkópot az adatjel időzí</w:t>
      </w:r>
      <w:r w:rsidRPr="00456A5B">
        <w:rPr>
          <w:rStyle w:val="apple-style-span"/>
          <w:color w:val="000000"/>
          <w:sz w:val="22"/>
          <w:szCs w:val="22"/>
        </w:rPr>
        <w:t>tő jeléről /órajel/ indítjuk, és T elté</w:t>
      </w:r>
      <w:r w:rsidR="00B36B1A">
        <w:rPr>
          <w:rStyle w:val="apple-style-span"/>
          <w:color w:val="000000"/>
          <w:sz w:val="22"/>
          <w:szCs w:val="22"/>
        </w:rPr>
        <w:t>rí</w:t>
      </w:r>
      <w:r>
        <w:rPr>
          <w:rStyle w:val="apple-style-span"/>
          <w:color w:val="000000"/>
          <w:sz w:val="22"/>
          <w:szCs w:val="22"/>
        </w:rPr>
        <w:t>tési sebességet állítunk be. (</w:t>
      </w:r>
      <w:r w:rsidRPr="00456A5B">
        <w:rPr>
          <w:rStyle w:val="apple-style-span"/>
          <w:color w:val="000000"/>
          <w:sz w:val="22"/>
          <w:szCs w:val="22"/>
        </w:rPr>
        <w:t>T - az elemi jel időtartama</w:t>
      </w:r>
      <w:r>
        <w:rPr>
          <w:rStyle w:val="apple-style-span"/>
          <w:color w:val="000000"/>
          <w:sz w:val="22"/>
          <w:szCs w:val="22"/>
        </w:rPr>
        <w:t>)</w:t>
      </w:r>
    </w:p>
    <w:p w:rsidR="00456A5B" w:rsidRPr="00456A5B" w:rsidRDefault="00456A5B" w:rsidP="00D521AD">
      <w:pPr>
        <w:pStyle w:val="NormlWeb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456A5B">
        <w:rPr>
          <w:color w:val="000000"/>
          <w:sz w:val="22"/>
          <w:szCs w:val="22"/>
        </w:rPr>
        <w:t xml:space="preserve">A szem "nyitottsága" az adatátvitel egyik fő minőségi </w:t>
      </w:r>
      <w:r w:rsidR="000A7445" w:rsidRPr="00456A5B">
        <w:rPr>
          <w:color w:val="000000"/>
          <w:sz w:val="22"/>
          <w:szCs w:val="22"/>
        </w:rPr>
        <w:t>jellemzője</w:t>
      </w:r>
      <w:r w:rsidRPr="00456A5B">
        <w:rPr>
          <w:color w:val="000000"/>
          <w:sz w:val="22"/>
          <w:szCs w:val="22"/>
        </w:rPr>
        <w:t xml:space="preserve">. Ha a szem függőleges irányban csukott, </w:t>
      </w:r>
      <w:r w:rsidR="000A7445" w:rsidRPr="00456A5B">
        <w:rPr>
          <w:color w:val="000000"/>
          <w:sz w:val="22"/>
          <w:szCs w:val="22"/>
        </w:rPr>
        <w:t>amplitúdó</w:t>
      </w:r>
      <w:r w:rsidRPr="00456A5B">
        <w:rPr>
          <w:color w:val="000000"/>
          <w:sz w:val="22"/>
          <w:szCs w:val="22"/>
        </w:rPr>
        <w:t xml:space="preserve"> torzításra</w:t>
      </w:r>
      <w:r w:rsidR="00245376">
        <w:rPr>
          <w:color w:val="000000"/>
          <w:sz w:val="22"/>
          <w:szCs w:val="22"/>
        </w:rPr>
        <w:t xml:space="preserve"> (illetve zajra!)</w:t>
      </w:r>
      <w:r w:rsidRPr="00456A5B">
        <w:rPr>
          <w:color w:val="000000"/>
          <w:sz w:val="22"/>
          <w:szCs w:val="22"/>
        </w:rPr>
        <w:t xml:space="preserve">, ha </w:t>
      </w:r>
      <w:r w:rsidR="000A7445" w:rsidRPr="00456A5B">
        <w:rPr>
          <w:color w:val="000000"/>
          <w:sz w:val="22"/>
          <w:szCs w:val="22"/>
        </w:rPr>
        <w:t>vízszintes</w:t>
      </w:r>
      <w:r w:rsidR="000A7445">
        <w:rPr>
          <w:color w:val="000000"/>
          <w:sz w:val="22"/>
          <w:szCs w:val="22"/>
        </w:rPr>
        <w:t xml:space="preserve"> irányban csukott, futási </w:t>
      </w:r>
      <w:r w:rsidRPr="00456A5B">
        <w:rPr>
          <w:color w:val="000000"/>
          <w:sz w:val="22"/>
          <w:szCs w:val="22"/>
        </w:rPr>
        <w:t xml:space="preserve">idő </w:t>
      </w:r>
      <w:r w:rsidR="000A7445" w:rsidRPr="00456A5B">
        <w:rPr>
          <w:color w:val="000000"/>
          <w:sz w:val="22"/>
          <w:szCs w:val="22"/>
        </w:rPr>
        <w:t>torzításra</w:t>
      </w:r>
      <w:r w:rsidRPr="00456A5B">
        <w:rPr>
          <w:color w:val="000000"/>
          <w:sz w:val="22"/>
          <w:szCs w:val="22"/>
        </w:rPr>
        <w:t xml:space="preserve"> következtethetünk.</w:t>
      </w:r>
      <w:r w:rsidR="000A7445">
        <w:rPr>
          <w:color w:val="000000"/>
          <w:sz w:val="22"/>
          <w:szCs w:val="22"/>
        </w:rPr>
        <w:t xml:space="preserve"> </w:t>
      </w:r>
      <w:r w:rsidRPr="00456A5B">
        <w:rPr>
          <w:color w:val="000000"/>
          <w:sz w:val="22"/>
          <w:szCs w:val="22"/>
        </w:rPr>
        <w:t>A szem időszakos becsukódásának mértéke az adatátviteli összeköttetés zajtűrő k</w:t>
      </w:r>
      <w:r w:rsidR="000A7445">
        <w:rPr>
          <w:color w:val="000000"/>
          <w:sz w:val="22"/>
          <w:szCs w:val="22"/>
        </w:rPr>
        <w:t>épességére enged következtetni.</w:t>
      </w:r>
    </w:p>
    <w:p w:rsidR="00245376" w:rsidRDefault="00245376" w:rsidP="00245376">
      <w:pPr>
        <w:spacing w:before="100" w:beforeAutospacing="1" w:after="100" w:afterAutospacing="1"/>
        <w:ind w:firstLine="357"/>
        <w:rPr>
          <w:rStyle w:val="apple-style-span"/>
          <w:color w:val="000000"/>
          <w:sz w:val="22"/>
          <w:szCs w:val="22"/>
        </w:rPr>
      </w:pPr>
      <w:hyperlink r:id="rId24" w:history="1">
        <w:r w:rsidRPr="00BD6448">
          <w:rPr>
            <w:rStyle w:val="Hiperhivatkozs"/>
            <w:sz w:val="22"/>
            <w:szCs w:val="22"/>
          </w:rPr>
          <w:t>http://alpha.tmit.bme.hu/meresek/6-1-2.htm</w:t>
        </w:r>
      </w:hyperlink>
    </w:p>
    <w:p w:rsidR="00D521AD" w:rsidRPr="00245376" w:rsidRDefault="00D521AD" w:rsidP="00245376">
      <w:pPr>
        <w:spacing w:before="100" w:beforeAutospacing="1" w:after="120"/>
        <w:rPr>
          <w:rFonts w:ascii="Sansation" w:hAnsi="Sansation"/>
          <w:b/>
          <w:i/>
          <w:sz w:val="28"/>
          <w:szCs w:val="28"/>
          <w:u w:val="single"/>
        </w:rPr>
      </w:pPr>
      <w:r w:rsidRPr="00245376">
        <w:rPr>
          <w:b/>
          <w:i/>
          <w:sz w:val="28"/>
          <w:szCs w:val="28"/>
          <w:u w:val="single"/>
        </w:rPr>
        <w:t>13. Hogyan állítunk el</w:t>
      </w:r>
      <w:r w:rsidRPr="00245376">
        <w:rPr>
          <w:rFonts w:ascii="Sansation" w:hAnsi="Sansation"/>
          <w:b/>
          <w:i/>
          <w:sz w:val="28"/>
          <w:szCs w:val="28"/>
          <w:u w:val="single"/>
        </w:rPr>
        <w:t>ő PRBS jelet?</w:t>
      </w:r>
    </w:p>
    <w:p w:rsidR="00245376" w:rsidRDefault="00D521AD" w:rsidP="00245376">
      <w:pPr>
        <w:jc w:val="both"/>
        <w:rPr>
          <w:rStyle w:val="apple-style-span"/>
          <w:color w:val="000000"/>
          <w:sz w:val="22"/>
          <w:szCs w:val="22"/>
        </w:rPr>
      </w:pPr>
      <w:r w:rsidRPr="00D521AD">
        <w:rPr>
          <w:rStyle w:val="apple-style-span"/>
          <w:color w:val="000000"/>
          <w:sz w:val="22"/>
          <w:szCs w:val="22"/>
        </w:rPr>
        <w:t>Az N fokozatú shiftregiszter K-adik és N-edik fokozatának Q</w:t>
      </w:r>
      <w:r w:rsidRPr="00D521AD">
        <w:rPr>
          <w:rStyle w:val="apple-style-span"/>
          <w:color w:val="000000"/>
          <w:sz w:val="22"/>
          <w:szCs w:val="22"/>
          <w:vertAlign w:val="subscript"/>
        </w:rPr>
        <w:t>K</w:t>
      </w:r>
      <w:r w:rsidRPr="00D521AD">
        <w:rPr>
          <w:rStyle w:val="apple-converted-space"/>
          <w:color w:val="000000"/>
          <w:sz w:val="22"/>
          <w:szCs w:val="22"/>
        </w:rPr>
        <w:t> </w:t>
      </w:r>
      <w:r w:rsidRPr="00D521AD">
        <w:rPr>
          <w:rStyle w:val="apple-style-span"/>
          <w:color w:val="000000"/>
          <w:sz w:val="22"/>
          <w:szCs w:val="22"/>
        </w:rPr>
        <w:t>és Q</w:t>
      </w:r>
      <w:r w:rsidRPr="00D521AD">
        <w:rPr>
          <w:rStyle w:val="apple-style-span"/>
          <w:color w:val="000000"/>
          <w:sz w:val="22"/>
          <w:szCs w:val="22"/>
          <w:vertAlign w:val="subscript"/>
        </w:rPr>
        <w:t>N</w:t>
      </w:r>
      <w:r w:rsidRPr="00D521AD">
        <w:rPr>
          <w:rStyle w:val="apple-converted-space"/>
          <w:color w:val="000000"/>
          <w:sz w:val="22"/>
          <w:szCs w:val="22"/>
        </w:rPr>
        <w:t> </w:t>
      </w:r>
      <w:r w:rsidRPr="00D521AD">
        <w:rPr>
          <w:rStyle w:val="apple-style-span"/>
          <w:color w:val="000000"/>
          <w:sz w:val="22"/>
          <w:szCs w:val="22"/>
        </w:rPr>
        <w:t>kimenete a modulo 2 összeadó bemenetére csatlakozik. Az órajel hatására a regiszterben tárolt bitek egy hellyel jobbra lépnek, és az első helyre a mod 2 összeadás eredménye lép. A sorozat 2eN - 1 impulzus után ismétlődik és az "1" értékek száma eggyel több a "0" értékek számánál a sorozaton belül.</w:t>
      </w:r>
    </w:p>
    <w:p w:rsidR="00D521AD" w:rsidRPr="00D521AD" w:rsidRDefault="00D64C5A" w:rsidP="00245376">
      <w:pPr>
        <w:jc w:val="center"/>
        <w:rPr>
          <w:rStyle w:val="apple-style-span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1828800" cy="11239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3E" w:rsidRPr="00A4513E" w:rsidRDefault="00B36B1A" w:rsidP="00A4513E">
      <w:pPr>
        <w:spacing w:before="100" w:beforeAutospacing="1" w:after="12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A4513E" w:rsidRPr="00A4513E">
        <w:rPr>
          <w:b/>
          <w:i/>
          <w:sz w:val="28"/>
          <w:szCs w:val="28"/>
          <w:u w:val="single"/>
        </w:rPr>
        <w:lastRenderedPageBreak/>
        <w:t>14. Rajzoljon le egy AMI kódoló kapcsolást!</w:t>
      </w:r>
    </w:p>
    <w:p w:rsidR="00A4513E" w:rsidRPr="00A4513E" w:rsidRDefault="00A4513E" w:rsidP="00A4513E">
      <w:pPr>
        <w:numPr>
          <w:ilvl w:val="0"/>
          <w:numId w:val="22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Bemenetek: </w:t>
      </w:r>
    </w:p>
    <w:p w:rsidR="00A4513E" w:rsidRPr="00A4513E" w:rsidRDefault="00A4513E" w:rsidP="00A4513E">
      <w:pPr>
        <w:numPr>
          <w:ilvl w:val="1"/>
          <w:numId w:val="22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IN - TTL adatjel </w:t>
      </w:r>
    </w:p>
    <w:p w:rsidR="00A4513E" w:rsidRPr="00A4513E" w:rsidRDefault="00A4513E" w:rsidP="00A4513E">
      <w:pPr>
        <w:numPr>
          <w:ilvl w:val="1"/>
          <w:numId w:val="22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CLK - TTL időzítőjel </w:t>
      </w:r>
    </w:p>
    <w:p w:rsidR="00A4513E" w:rsidRPr="00A4513E" w:rsidRDefault="00A4513E" w:rsidP="00A4513E">
      <w:pPr>
        <w:numPr>
          <w:ilvl w:val="0"/>
          <w:numId w:val="22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Kimenetek: </w:t>
      </w:r>
    </w:p>
    <w:p w:rsidR="00A4513E" w:rsidRPr="00A4513E" w:rsidRDefault="00A4513E" w:rsidP="00A4513E">
      <w:pPr>
        <w:numPr>
          <w:ilvl w:val="1"/>
          <w:numId w:val="22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OUT1 - TTL kapcsoló vezérlőjel "1" - ha pozitív impulzust kell kiadni </w:t>
      </w:r>
    </w:p>
    <w:p w:rsidR="00A4513E" w:rsidRPr="00A4513E" w:rsidRDefault="00A4513E" w:rsidP="00A4513E">
      <w:pPr>
        <w:numPr>
          <w:ilvl w:val="1"/>
          <w:numId w:val="22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OUT2 - TTL kapcsoló vezérlőjel "1" - ha negatív impulzust kell kiadni </w:t>
      </w:r>
    </w:p>
    <w:p w:rsidR="00A4513E" w:rsidRDefault="00A4513E" w:rsidP="00A4513E">
      <w:pPr>
        <w:rPr>
          <w:i/>
          <w:sz w:val="22"/>
        </w:rPr>
      </w:pPr>
      <w:r w:rsidRPr="00EB4F1A">
        <w:rPr>
          <w:i/>
          <w:sz w:val="22"/>
        </w:rPr>
        <w:t>T Flip-flop tárolja, hogy legutóbb felfelé vagy lefelé impulzust adtunk-e ki. A flip-flop akkor billen, ha IN=1 illetve az órajel is felfutó. Ugyanezt a jelet kell egyszer OUT1, egyszer OUT2 kimenetre kapuzni.</w:t>
      </w:r>
    </w:p>
    <w:p w:rsidR="00A4513E" w:rsidRDefault="00D64C5A" w:rsidP="00A4513E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81525" cy="1581150"/>
            <wp:effectExtent l="0" t="0" r="9525" b="0"/>
            <wp:docPr id="12" name="Kép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3E" w:rsidRPr="00A4513E" w:rsidRDefault="00A4513E" w:rsidP="00A4513E">
      <w:pPr>
        <w:spacing w:before="100" w:beforeAutospacing="1" w:after="120"/>
        <w:rPr>
          <w:b/>
          <w:i/>
          <w:sz w:val="28"/>
          <w:szCs w:val="28"/>
          <w:u w:val="single"/>
        </w:rPr>
      </w:pPr>
      <w:r w:rsidRPr="00A4513E">
        <w:rPr>
          <w:b/>
          <w:i/>
          <w:sz w:val="28"/>
          <w:szCs w:val="28"/>
          <w:u w:val="single"/>
        </w:rPr>
        <w:t xml:space="preserve">15. Rajzoljon le egy AMI dekódoló kapcsolást! </w:t>
      </w:r>
    </w:p>
    <w:p w:rsidR="00A4513E" w:rsidRPr="00A4513E" w:rsidRDefault="00A4513E" w:rsidP="00A4513E">
      <w:pPr>
        <w:numPr>
          <w:ilvl w:val="0"/>
          <w:numId w:val="23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Bemenetek: </w:t>
      </w:r>
    </w:p>
    <w:p w:rsidR="00A4513E" w:rsidRPr="00A4513E" w:rsidRDefault="00A4513E" w:rsidP="00A4513E">
      <w:pPr>
        <w:numPr>
          <w:ilvl w:val="1"/>
          <w:numId w:val="23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IN1 - TTL jel "1" - ha pozitív impulzus érkezett </w:t>
      </w:r>
    </w:p>
    <w:p w:rsidR="00A4513E" w:rsidRPr="00A4513E" w:rsidRDefault="00A4513E" w:rsidP="00A4513E">
      <w:pPr>
        <w:numPr>
          <w:ilvl w:val="1"/>
          <w:numId w:val="23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IN1 - TTL jel "1" - ha negatív impulzus érkezett </w:t>
      </w:r>
    </w:p>
    <w:p w:rsidR="00A4513E" w:rsidRPr="00A4513E" w:rsidRDefault="00A4513E" w:rsidP="00A4513E">
      <w:pPr>
        <w:numPr>
          <w:ilvl w:val="1"/>
          <w:numId w:val="23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CLK - TTL a vett jelből kinyert időzítőjel </w:t>
      </w:r>
    </w:p>
    <w:p w:rsidR="00A4513E" w:rsidRPr="00A4513E" w:rsidRDefault="00A4513E" w:rsidP="00A4513E">
      <w:pPr>
        <w:numPr>
          <w:ilvl w:val="0"/>
          <w:numId w:val="23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Kimenetek: </w:t>
      </w:r>
    </w:p>
    <w:p w:rsidR="00A4513E" w:rsidRPr="00A4513E" w:rsidRDefault="00A4513E" w:rsidP="00A4513E">
      <w:pPr>
        <w:numPr>
          <w:ilvl w:val="1"/>
          <w:numId w:val="23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OUT - TTL adatjel </w:t>
      </w:r>
    </w:p>
    <w:p w:rsidR="00A4513E" w:rsidRPr="00A4513E" w:rsidRDefault="00A4513E" w:rsidP="00A4513E">
      <w:pPr>
        <w:numPr>
          <w:ilvl w:val="1"/>
          <w:numId w:val="23"/>
        </w:numPr>
        <w:rPr>
          <w:sz w:val="22"/>
          <w:szCs w:val="22"/>
        </w:rPr>
      </w:pPr>
      <w:r w:rsidRPr="00A4513E">
        <w:rPr>
          <w:sz w:val="22"/>
          <w:szCs w:val="22"/>
        </w:rPr>
        <w:t xml:space="preserve">CLK - TTL időzítőjel </w:t>
      </w:r>
    </w:p>
    <w:p w:rsidR="00A4513E" w:rsidRDefault="00A4513E" w:rsidP="00A4513E">
      <w:pPr>
        <w:rPr>
          <w:i/>
        </w:rPr>
      </w:pPr>
      <w:r w:rsidRPr="00EB4F1A">
        <w:rPr>
          <w:i/>
        </w:rPr>
        <w:t>OUT = 1, ha IN</w:t>
      </w:r>
      <w:r>
        <w:rPr>
          <w:i/>
        </w:rPr>
        <w:t>1</w:t>
      </w:r>
      <w:r w:rsidRPr="00EB4F1A">
        <w:rPr>
          <w:i/>
        </w:rPr>
        <w:t>=1 vagy IN2=1, egyébként 0</w:t>
      </w:r>
    </w:p>
    <w:p w:rsidR="00A4513E" w:rsidRDefault="00D64C5A" w:rsidP="00A4513E">
      <w:pPr>
        <w:jc w:val="center"/>
      </w:pPr>
      <w:r>
        <w:rPr>
          <w:noProof/>
        </w:rPr>
        <w:drawing>
          <wp:inline distT="0" distB="0" distL="0" distR="0">
            <wp:extent cx="4391025" cy="1676400"/>
            <wp:effectExtent l="0" t="0" r="9525" b="0"/>
            <wp:docPr id="13" name="Kép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3E" w:rsidRPr="00162266" w:rsidRDefault="00B36B1A" w:rsidP="00162266">
      <w:pPr>
        <w:spacing w:before="100" w:beforeAutospacing="1" w:after="12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A4513E" w:rsidRPr="00162266">
        <w:rPr>
          <w:b/>
          <w:i/>
          <w:sz w:val="28"/>
          <w:szCs w:val="28"/>
          <w:u w:val="single"/>
        </w:rPr>
        <w:lastRenderedPageBreak/>
        <w:t xml:space="preserve">16. Rajzoljon le egy Manchester II kódoló kapcsolást! </w:t>
      </w:r>
    </w:p>
    <w:p w:rsidR="00A4513E" w:rsidRPr="00162266" w:rsidRDefault="00A4513E" w:rsidP="00A4513E">
      <w:pPr>
        <w:numPr>
          <w:ilvl w:val="0"/>
          <w:numId w:val="24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Bemenetek: </w:t>
      </w:r>
    </w:p>
    <w:p w:rsidR="00A4513E" w:rsidRPr="00162266" w:rsidRDefault="00A4513E" w:rsidP="00A4513E">
      <w:pPr>
        <w:numPr>
          <w:ilvl w:val="1"/>
          <w:numId w:val="24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IN - TTL adatjel </w:t>
      </w:r>
    </w:p>
    <w:p w:rsidR="00A4513E" w:rsidRPr="00162266" w:rsidRDefault="00A4513E" w:rsidP="00A4513E">
      <w:pPr>
        <w:numPr>
          <w:ilvl w:val="1"/>
          <w:numId w:val="24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CLK2 - TTL kétszeres frekvenciájú időzítőjel </w:t>
      </w:r>
    </w:p>
    <w:p w:rsidR="00A4513E" w:rsidRPr="00162266" w:rsidRDefault="00A4513E" w:rsidP="00A4513E">
      <w:pPr>
        <w:numPr>
          <w:ilvl w:val="0"/>
          <w:numId w:val="24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Kimenetek: </w:t>
      </w:r>
    </w:p>
    <w:p w:rsidR="00A4513E" w:rsidRPr="00162266" w:rsidRDefault="00A4513E" w:rsidP="00A4513E">
      <w:pPr>
        <w:numPr>
          <w:ilvl w:val="1"/>
          <w:numId w:val="24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OUT - TTL kódolt jel </w:t>
      </w:r>
    </w:p>
    <w:p w:rsidR="00A4513E" w:rsidRDefault="00A4513E" w:rsidP="00A4513E">
      <w:pPr>
        <w:jc w:val="both"/>
        <w:rPr>
          <w:i/>
        </w:rPr>
      </w:pPr>
      <w:r w:rsidRPr="00EB4F1A">
        <w:rPr>
          <w:i/>
        </w:rPr>
        <w:t>lásd 7.kérdés ábra. A ManchesterII kód éppen az x(t) jel és az órajel XOR-ja. A kétszeres frekvenciájú órajelet először felezni kell, erre szolgál a visszacsatolt D-tároló.</w:t>
      </w:r>
    </w:p>
    <w:p w:rsidR="00A4513E" w:rsidRDefault="00D64C5A" w:rsidP="00A4513E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371975" cy="2047875"/>
            <wp:effectExtent l="0" t="0" r="9525" b="9525"/>
            <wp:docPr id="14" name="Kép 1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3E" w:rsidRPr="00EB4F1A" w:rsidRDefault="00A4513E" w:rsidP="00A4513E">
      <w:pPr>
        <w:jc w:val="center"/>
        <w:rPr>
          <w:i/>
        </w:rPr>
      </w:pPr>
    </w:p>
    <w:p w:rsidR="00A4513E" w:rsidRPr="00162266" w:rsidRDefault="00A4513E" w:rsidP="00162266">
      <w:pPr>
        <w:spacing w:before="100" w:beforeAutospacing="1" w:after="120"/>
        <w:rPr>
          <w:b/>
          <w:i/>
          <w:sz w:val="28"/>
          <w:szCs w:val="28"/>
          <w:u w:val="single"/>
        </w:rPr>
      </w:pPr>
      <w:r w:rsidRPr="00162266">
        <w:rPr>
          <w:b/>
          <w:i/>
          <w:sz w:val="28"/>
          <w:szCs w:val="28"/>
          <w:u w:val="single"/>
        </w:rPr>
        <w:t xml:space="preserve">17. Rajzoljon le egy Manchester II dekódoló kapcsolást! </w:t>
      </w:r>
    </w:p>
    <w:p w:rsidR="00A4513E" w:rsidRPr="00162266" w:rsidRDefault="00A4513E" w:rsidP="00A4513E">
      <w:pPr>
        <w:numPr>
          <w:ilvl w:val="0"/>
          <w:numId w:val="25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Bemenetek: </w:t>
      </w:r>
    </w:p>
    <w:p w:rsidR="00A4513E" w:rsidRPr="00162266" w:rsidRDefault="00A4513E" w:rsidP="00A4513E">
      <w:pPr>
        <w:numPr>
          <w:ilvl w:val="1"/>
          <w:numId w:val="25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IN - TTL kódolt adatjel </w:t>
      </w:r>
    </w:p>
    <w:p w:rsidR="00A4513E" w:rsidRPr="00162266" w:rsidRDefault="00A4513E" w:rsidP="00A4513E">
      <w:pPr>
        <w:numPr>
          <w:ilvl w:val="1"/>
          <w:numId w:val="25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CLK2 - TTL kétszeres frekvenciájú a vett jelből kinyert időzítőjel </w:t>
      </w:r>
    </w:p>
    <w:p w:rsidR="00A4513E" w:rsidRPr="00162266" w:rsidRDefault="00A4513E" w:rsidP="00A4513E">
      <w:pPr>
        <w:numPr>
          <w:ilvl w:val="0"/>
          <w:numId w:val="25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Kimenetek: </w:t>
      </w:r>
    </w:p>
    <w:p w:rsidR="00A4513E" w:rsidRPr="00162266" w:rsidRDefault="00A4513E" w:rsidP="00A4513E">
      <w:pPr>
        <w:numPr>
          <w:ilvl w:val="1"/>
          <w:numId w:val="25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OUT - TTL dekódolt jel </w:t>
      </w:r>
    </w:p>
    <w:p w:rsidR="00A4513E" w:rsidRDefault="00A4513E" w:rsidP="00A4513E">
      <w:pPr>
        <w:ind w:left="142"/>
        <w:jc w:val="both"/>
        <w:rPr>
          <w:i/>
        </w:rPr>
      </w:pPr>
      <w:r w:rsidRPr="00EB4F1A">
        <w:rPr>
          <w:i/>
        </w:rPr>
        <w:t>A kétszeres frekvenciájú órajelet először felezni kell, erre szolgál a visszacsatolt D-tároló.</w:t>
      </w:r>
      <w:r>
        <w:rPr>
          <w:i/>
        </w:rPr>
        <w:t xml:space="preserve"> A dekódoló ugyanaz, mint a kódoló, az órajellel vett XOR</w:t>
      </w:r>
    </w:p>
    <w:p w:rsidR="00A4513E" w:rsidRPr="00162266" w:rsidRDefault="00A4513E" w:rsidP="00162266">
      <w:pPr>
        <w:spacing w:before="100" w:beforeAutospacing="1" w:after="120"/>
        <w:rPr>
          <w:b/>
          <w:i/>
          <w:sz w:val="28"/>
          <w:szCs w:val="28"/>
          <w:u w:val="single"/>
        </w:rPr>
      </w:pPr>
      <w:r w:rsidRPr="00162266">
        <w:rPr>
          <w:b/>
          <w:i/>
          <w:sz w:val="28"/>
          <w:szCs w:val="28"/>
          <w:u w:val="single"/>
        </w:rPr>
        <w:t xml:space="preserve">18. Rajzoljon le bipoláris kódoló kapcsolást! </w:t>
      </w:r>
    </w:p>
    <w:p w:rsidR="00A4513E" w:rsidRPr="00162266" w:rsidRDefault="00A4513E" w:rsidP="00A4513E">
      <w:pPr>
        <w:numPr>
          <w:ilvl w:val="0"/>
          <w:numId w:val="26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Bemenetek: </w:t>
      </w:r>
    </w:p>
    <w:p w:rsidR="00A4513E" w:rsidRPr="00162266" w:rsidRDefault="00A4513E" w:rsidP="00A4513E">
      <w:pPr>
        <w:numPr>
          <w:ilvl w:val="1"/>
          <w:numId w:val="26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IN - TTL adatjel </w:t>
      </w:r>
    </w:p>
    <w:p w:rsidR="00A4513E" w:rsidRPr="00162266" w:rsidRDefault="00A4513E" w:rsidP="00A4513E">
      <w:pPr>
        <w:numPr>
          <w:ilvl w:val="1"/>
          <w:numId w:val="26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CLK - TTL időzítőjel </w:t>
      </w:r>
    </w:p>
    <w:p w:rsidR="00A4513E" w:rsidRPr="00162266" w:rsidRDefault="00A4513E" w:rsidP="00A4513E">
      <w:pPr>
        <w:numPr>
          <w:ilvl w:val="0"/>
          <w:numId w:val="26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Kimenetek: </w:t>
      </w:r>
    </w:p>
    <w:p w:rsidR="00A4513E" w:rsidRPr="00162266" w:rsidRDefault="00A4513E" w:rsidP="00A4513E">
      <w:pPr>
        <w:numPr>
          <w:ilvl w:val="1"/>
          <w:numId w:val="26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OUT1 - TTL kapcsoló vezérlőjel "1" - ha pozitív impulzust kell kiadni </w:t>
      </w:r>
    </w:p>
    <w:p w:rsidR="00A4513E" w:rsidRPr="00162266" w:rsidRDefault="00A4513E" w:rsidP="00A4513E">
      <w:pPr>
        <w:numPr>
          <w:ilvl w:val="1"/>
          <w:numId w:val="26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OUT2 - TTL kapcsoló vezérlőjel "1" - ha negatív impulzust kell kiadni </w:t>
      </w:r>
    </w:p>
    <w:p w:rsidR="00A4513E" w:rsidRDefault="00A4513E" w:rsidP="00A4513E">
      <w:pPr>
        <w:jc w:val="both"/>
        <w:rPr>
          <w:i/>
        </w:rPr>
      </w:pPr>
      <w:r w:rsidRPr="00045832">
        <w:rPr>
          <w:i/>
        </w:rPr>
        <w:t xml:space="preserve">Bipoláris kódolás esetén a kimenet y(t) = x(t) – x(t-T). Egy D flip-flopban eltároljuk az előző értéket, majd egy kombinációs hálózattal megvalósítjuk y képzését. </w:t>
      </w:r>
    </w:p>
    <w:p w:rsidR="00A4513E" w:rsidRDefault="00D64C5A" w:rsidP="00A4513E">
      <w:r>
        <w:rPr>
          <w:noProof/>
        </w:rPr>
        <w:lastRenderedPageBreak/>
        <w:drawing>
          <wp:inline distT="0" distB="0" distL="0" distR="0">
            <wp:extent cx="5753100" cy="2095500"/>
            <wp:effectExtent l="0" t="0" r="0" b="0"/>
            <wp:docPr id="15" name="Kép 1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3E" w:rsidRPr="00162266" w:rsidRDefault="00A4513E" w:rsidP="00162266">
      <w:pPr>
        <w:spacing w:before="100" w:beforeAutospacing="1" w:after="120"/>
        <w:rPr>
          <w:b/>
          <w:i/>
          <w:sz w:val="28"/>
          <w:szCs w:val="28"/>
          <w:u w:val="single"/>
        </w:rPr>
      </w:pPr>
      <w:r w:rsidRPr="00162266">
        <w:rPr>
          <w:b/>
          <w:i/>
          <w:sz w:val="28"/>
          <w:szCs w:val="28"/>
          <w:u w:val="single"/>
        </w:rPr>
        <w:t xml:space="preserve">19. Rajzoljon le egy duobináris kódoló kapcsolást! </w:t>
      </w:r>
    </w:p>
    <w:p w:rsidR="00A4513E" w:rsidRPr="00162266" w:rsidRDefault="00A4513E" w:rsidP="00A4513E">
      <w:pPr>
        <w:numPr>
          <w:ilvl w:val="0"/>
          <w:numId w:val="27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Bemenetek: </w:t>
      </w:r>
    </w:p>
    <w:p w:rsidR="00A4513E" w:rsidRPr="00162266" w:rsidRDefault="00A4513E" w:rsidP="00A4513E">
      <w:pPr>
        <w:numPr>
          <w:ilvl w:val="1"/>
          <w:numId w:val="27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IN - TTL adatjel </w:t>
      </w:r>
    </w:p>
    <w:p w:rsidR="00A4513E" w:rsidRPr="00162266" w:rsidRDefault="00A4513E" w:rsidP="00A4513E">
      <w:pPr>
        <w:numPr>
          <w:ilvl w:val="1"/>
          <w:numId w:val="27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CLK - TTL időzítőjel </w:t>
      </w:r>
    </w:p>
    <w:p w:rsidR="00A4513E" w:rsidRPr="00162266" w:rsidRDefault="00A4513E" w:rsidP="00A4513E">
      <w:pPr>
        <w:numPr>
          <w:ilvl w:val="0"/>
          <w:numId w:val="27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Kimenetek: </w:t>
      </w:r>
    </w:p>
    <w:p w:rsidR="00A4513E" w:rsidRPr="00162266" w:rsidRDefault="00A4513E" w:rsidP="00A4513E">
      <w:pPr>
        <w:numPr>
          <w:ilvl w:val="1"/>
          <w:numId w:val="27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OUT1 - TTL kapcsoló vezérlőjel "1" - ha pozitív impulzust kell kiadni </w:t>
      </w:r>
    </w:p>
    <w:p w:rsidR="00A4513E" w:rsidRPr="00162266" w:rsidRDefault="00A4513E" w:rsidP="00A4513E">
      <w:pPr>
        <w:numPr>
          <w:ilvl w:val="1"/>
          <w:numId w:val="27"/>
        </w:numPr>
        <w:rPr>
          <w:sz w:val="22"/>
          <w:szCs w:val="22"/>
        </w:rPr>
      </w:pPr>
      <w:r w:rsidRPr="00162266">
        <w:rPr>
          <w:sz w:val="22"/>
          <w:szCs w:val="22"/>
        </w:rPr>
        <w:t xml:space="preserve">OUT2 - TTL kapcsoló vezérlőjel "1" - ha 2-szeres pozitív impulzust kell kiadni </w:t>
      </w:r>
    </w:p>
    <w:p w:rsidR="00A4513E" w:rsidRDefault="00A4513E" w:rsidP="00A4513E">
      <w:pPr>
        <w:jc w:val="both"/>
        <w:rPr>
          <w:i/>
        </w:rPr>
      </w:pPr>
      <w:r w:rsidRPr="00045832">
        <w:rPr>
          <w:i/>
        </w:rPr>
        <w:t xml:space="preserve">Duobináris kódolás esetén a kimenet y(t) = x(t) + x(t-T). Egy D flip-flopban eltároljuk az előző értéket, majd egy kombinációs hálózattal megvalósítjuk y képzését. </w:t>
      </w:r>
    </w:p>
    <w:p w:rsidR="00A4513E" w:rsidRDefault="00D64C5A" w:rsidP="00A4513E">
      <w:pPr>
        <w:rPr>
          <w:i/>
        </w:rPr>
      </w:pPr>
      <w:r>
        <w:rPr>
          <w:i/>
          <w:noProof/>
        </w:rPr>
        <w:drawing>
          <wp:inline distT="0" distB="0" distL="0" distR="0">
            <wp:extent cx="5762625" cy="1933575"/>
            <wp:effectExtent l="0" t="0" r="9525" b="9525"/>
            <wp:docPr id="16" name="Kép 1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6" w:rsidRPr="005A769C" w:rsidRDefault="00162266" w:rsidP="00162266">
      <w:pPr>
        <w:spacing w:before="100" w:beforeAutospacing="1" w:after="120"/>
        <w:rPr>
          <w:b/>
          <w:i/>
          <w:sz w:val="28"/>
          <w:szCs w:val="28"/>
          <w:u w:val="single"/>
        </w:rPr>
      </w:pPr>
      <w:r w:rsidRPr="005A769C">
        <w:rPr>
          <w:b/>
          <w:i/>
          <w:sz w:val="28"/>
          <w:szCs w:val="28"/>
          <w:u w:val="single"/>
        </w:rPr>
        <w:t>20. Rajzolja le egy R0 hullámellenállású szűrő illesztett lezárásának kapcsolását, ha a generátor 0 ohmos, és ha a szűrő kimenetére oszcilloszkóp csatlakozik! Hogyan valósítaná meg az illesztett lezárást abban az esetben, ha a generátor belső ellenállása 2R0?</w:t>
      </w:r>
    </w:p>
    <w:p w:rsidR="00162266" w:rsidRPr="00EB4F1A" w:rsidRDefault="00162266" w:rsidP="005A769C">
      <w:pPr>
        <w:jc w:val="both"/>
        <w:rPr>
          <w:i/>
        </w:rPr>
      </w:pPr>
      <w:r w:rsidRPr="00EB4F1A">
        <w:rPr>
          <w:i/>
        </w:rPr>
        <w:t>Az oszcilloszkóp hatalmas bemenő impedanciájú (~1MOhm), ezért reflexió lép fel a szűrő kimenetén. Ennek megakadályozására az oszcilloszkóppal egy R</w:t>
      </w:r>
      <w:r w:rsidRPr="00EB4F1A">
        <w:rPr>
          <w:i/>
          <w:vertAlign w:val="subscript"/>
        </w:rPr>
        <w:t>0</w:t>
      </w:r>
      <w:r w:rsidRPr="00EB4F1A">
        <w:rPr>
          <w:i/>
        </w:rPr>
        <w:t xml:space="preserve"> értékű ellenállást kötünk párhuzamosan, hiszen ekkor az eredő terhelés R</w:t>
      </w:r>
      <w:r w:rsidRPr="00EB4F1A">
        <w:rPr>
          <w:i/>
          <w:vertAlign w:val="subscript"/>
        </w:rPr>
        <w:t>0</w:t>
      </w:r>
      <w:r w:rsidRPr="00EB4F1A">
        <w:rPr>
          <w:i/>
        </w:rPr>
        <w:t>-nak látszik majd.</w:t>
      </w:r>
    </w:p>
    <w:p w:rsidR="005A769C" w:rsidRDefault="00162266" w:rsidP="005A769C">
      <w:pPr>
        <w:jc w:val="both"/>
        <w:rPr>
          <w:i/>
        </w:rPr>
      </w:pPr>
      <w:r w:rsidRPr="00EB4F1A">
        <w:rPr>
          <w:i/>
        </w:rPr>
        <w:t>Ha a generátor belső impedanciája 0</w:t>
      </w:r>
      <w:r w:rsidR="005A769C">
        <w:rPr>
          <w:i/>
        </w:rPr>
        <w:t xml:space="preserve"> </w:t>
      </w:r>
      <w:r w:rsidRPr="00EB4F1A">
        <w:rPr>
          <w:i/>
        </w:rPr>
        <w:t>Ohm, akkor a generátorral R</w:t>
      </w:r>
      <w:r w:rsidRPr="00EB4F1A">
        <w:rPr>
          <w:i/>
          <w:vertAlign w:val="subscript"/>
        </w:rPr>
        <w:t>0</w:t>
      </w:r>
      <w:r w:rsidRPr="00EB4F1A">
        <w:rPr>
          <w:i/>
        </w:rPr>
        <w:t>-at kell sorba kötni.</w:t>
      </w:r>
      <w:r w:rsidR="005A769C">
        <w:rPr>
          <w:i/>
        </w:rPr>
        <w:t xml:space="preserve"> </w:t>
      </w:r>
      <w:r w:rsidRPr="00EB4F1A">
        <w:rPr>
          <w:i/>
        </w:rPr>
        <w:t>Ha a generátor belső impedanciája 2R</w:t>
      </w:r>
      <w:r w:rsidRPr="00EB4F1A">
        <w:rPr>
          <w:i/>
          <w:vertAlign w:val="subscript"/>
        </w:rPr>
        <w:t>0</w:t>
      </w:r>
      <w:r w:rsidRPr="00EB4F1A">
        <w:rPr>
          <w:i/>
        </w:rPr>
        <w:t>, akkor a bemenetével 2R</w:t>
      </w:r>
      <w:r w:rsidRPr="00EB4F1A">
        <w:rPr>
          <w:i/>
          <w:vertAlign w:val="subscript"/>
        </w:rPr>
        <w:t>0</w:t>
      </w:r>
      <w:r w:rsidRPr="00EB4F1A">
        <w:rPr>
          <w:i/>
        </w:rPr>
        <w:t xml:space="preserve">-at kell párhuzamosan kötni, mert két azonos értékű ellenállás párhuzamos kapcsolásának eredője az ellenállásuk fele </w:t>
      </w:r>
      <w:r w:rsidR="005A769C">
        <w:rPr>
          <w:i/>
        </w:rPr>
        <w:t>l</w:t>
      </w:r>
      <w:r w:rsidRPr="00EB4F1A">
        <w:rPr>
          <w:i/>
        </w:rPr>
        <w:t>esz.</w:t>
      </w:r>
    </w:p>
    <w:p w:rsidR="00162266" w:rsidRPr="00EB4F1A" w:rsidRDefault="00D64C5A" w:rsidP="005A769C">
      <w:pPr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53100" cy="3105150"/>
            <wp:effectExtent l="0" t="0" r="0" b="0"/>
            <wp:docPr id="17" name="Kép 1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95" w:rsidRPr="00162266" w:rsidRDefault="003C0D95" w:rsidP="00162266">
      <w:pPr>
        <w:spacing w:before="100" w:beforeAutospacing="1" w:after="120"/>
        <w:rPr>
          <w:b/>
          <w:i/>
          <w:sz w:val="28"/>
          <w:szCs w:val="28"/>
          <w:u w:val="single"/>
        </w:rPr>
      </w:pPr>
      <w:r w:rsidRPr="00162266">
        <w:rPr>
          <w:b/>
          <w:i/>
          <w:sz w:val="28"/>
          <w:szCs w:val="28"/>
          <w:u w:val="single"/>
        </w:rPr>
        <w:t>21. Hogyan csökkentették a továbbítandó jel sávszélesség igényét a HDSL rendszer alkotói?</w:t>
      </w:r>
    </w:p>
    <w:p w:rsidR="003C0D95" w:rsidRDefault="003C0D95" w:rsidP="003C0D95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Style w:val="apple-style-span"/>
          <w:color w:val="000000"/>
          <w:sz w:val="22"/>
          <w:szCs w:val="22"/>
        </w:rPr>
      </w:pPr>
      <w:r>
        <w:rPr>
          <w:rStyle w:val="apple-style-span"/>
          <w:color w:val="000000"/>
          <w:sz w:val="22"/>
          <w:szCs w:val="22"/>
        </w:rPr>
        <w:t>Kéthuzalos, full-duplex, echo-kompenzált átvitel alkalmazása (Eddig half-duplex, az új megoldással feleződik a felhasznált érpárok száma.) Lásd: 22 kérdés.</w:t>
      </w:r>
    </w:p>
    <w:p w:rsidR="00FF06F0" w:rsidRDefault="003C0D95" w:rsidP="003C0D95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Style w:val="apple-style-span"/>
          <w:color w:val="000000"/>
          <w:sz w:val="22"/>
          <w:szCs w:val="22"/>
        </w:rPr>
      </w:pPr>
      <w:r w:rsidRPr="00FF06F0">
        <w:rPr>
          <w:rStyle w:val="apple-style-span"/>
          <w:color w:val="000000"/>
          <w:sz w:val="22"/>
          <w:szCs w:val="22"/>
        </w:rPr>
        <w:t xml:space="preserve">Scramblerezés </w:t>
      </w:r>
      <w:r w:rsidR="00BA3041" w:rsidRPr="00FF06F0">
        <w:rPr>
          <w:rStyle w:val="apple-style-span"/>
          <w:color w:val="000000"/>
          <w:sz w:val="22"/>
          <w:szCs w:val="22"/>
        </w:rPr>
        <w:t>(</w:t>
      </w:r>
      <w:r w:rsidRPr="00FF06F0">
        <w:rPr>
          <w:rStyle w:val="apple-style-span"/>
          <w:color w:val="000000"/>
          <w:sz w:val="22"/>
          <w:szCs w:val="22"/>
        </w:rPr>
        <w:t>az</w:t>
      </w:r>
      <w:r w:rsidR="00FF06F0" w:rsidRPr="00FF06F0">
        <w:rPr>
          <w:rStyle w:val="apple-style-span"/>
          <w:color w:val="000000"/>
          <w:sz w:val="22"/>
          <w:szCs w:val="22"/>
        </w:rPr>
        <w:t xml:space="preserve"> átalakított bináris jelfolyam </w:t>
      </w:r>
      <w:r w:rsidRPr="00FF06F0">
        <w:rPr>
          <w:rStyle w:val="apple-style-span"/>
          <w:color w:val="000000"/>
          <w:sz w:val="22"/>
          <w:szCs w:val="22"/>
        </w:rPr>
        <w:t>0, 1 értékeinek előfordulási valószínűsége 0.5, 0.5</w:t>
      </w:r>
      <w:r w:rsidR="00BA3041" w:rsidRPr="00FF06F0">
        <w:rPr>
          <w:rStyle w:val="apple-style-span"/>
          <w:color w:val="000000"/>
          <w:sz w:val="22"/>
          <w:szCs w:val="22"/>
        </w:rPr>
        <w:t xml:space="preserve">) és </w:t>
      </w:r>
      <w:r w:rsidR="00BA3041">
        <w:t>sávszélesség takarékos vonali kódolás alkalmazása (pl.: 2B1Q vagy CAP).</w:t>
      </w:r>
    </w:p>
    <w:p w:rsidR="003C0D95" w:rsidRDefault="00FF06F0" w:rsidP="003C0D95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Style w:val="apple-style-span"/>
          <w:color w:val="000000"/>
          <w:sz w:val="22"/>
          <w:szCs w:val="22"/>
        </w:rPr>
      </w:pPr>
      <w:r w:rsidRPr="00FF06F0">
        <w:rPr>
          <w:rStyle w:val="apple-style-span"/>
          <w:color w:val="000000"/>
          <w:sz w:val="22"/>
          <w:szCs w:val="22"/>
        </w:rPr>
        <w:t xml:space="preserve"> </w:t>
      </w:r>
      <w:r w:rsidR="003C0D95" w:rsidRPr="00FF06F0">
        <w:rPr>
          <w:rStyle w:val="apple-style-span"/>
          <w:color w:val="000000"/>
          <w:sz w:val="22"/>
          <w:szCs w:val="22"/>
        </w:rPr>
        <w:t>Több érpárra szétbontva továbbítják az átvinni kívánt adatokat. (1, 2, 3 érpár)</w:t>
      </w:r>
    </w:p>
    <w:p w:rsidR="00162266" w:rsidRDefault="00162266" w:rsidP="00162266">
      <w:pPr>
        <w:spacing w:before="100" w:beforeAutospacing="1" w:after="100" w:afterAutospacing="1"/>
        <w:ind w:left="357"/>
        <w:jc w:val="both"/>
        <w:rPr>
          <w:rStyle w:val="apple-style-span"/>
          <w:color w:val="000000"/>
          <w:sz w:val="22"/>
          <w:szCs w:val="22"/>
        </w:rPr>
      </w:pPr>
      <w:hyperlink r:id="rId32" w:history="1">
        <w:r w:rsidRPr="00BD6448">
          <w:rPr>
            <w:rStyle w:val="Hiperhivatkozs"/>
            <w:sz w:val="22"/>
            <w:szCs w:val="22"/>
          </w:rPr>
          <w:t>http://alpha.tmit.bme.hu/meresek/4-18-1.htm</w:t>
        </w:r>
      </w:hyperlink>
    </w:p>
    <w:p w:rsidR="003C0D95" w:rsidRPr="00F73AD4" w:rsidRDefault="003C0D95" w:rsidP="00F73AD4">
      <w:pPr>
        <w:spacing w:before="100" w:beforeAutospacing="1" w:after="120"/>
        <w:rPr>
          <w:b/>
          <w:i/>
          <w:sz w:val="28"/>
          <w:szCs w:val="28"/>
          <w:u w:val="single"/>
        </w:rPr>
      </w:pPr>
      <w:r w:rsidRPr="00F73AD4">
        <w:rPr>
          <w:b/>
          <w:i/>
          <w:sz w:val="28"/>
          <w:szCs w:val="28"/>
          <w:u w:val="single"/>
        </w:rPr>
        <w:t>22. Rajzolja fel egy kéthuzalos echo kompenzált teljes duplex digitális átviteli rendszer vázlatát!</w:t>
      </w:r>
    </w:p>
    <w:p w:rsidR="003C0D95" w:rsidRPr="00F73AD4" w:rsidRDefault="00D64C5A" w:rsidP="003C0D95">
      <w:pPr>
        <w:jc w:val="both"/>
        <w:rPr>
          <w:rFonts w:ascii="Sansation" w:hAnsi="Sansation"/>
          <w:b/>
          <w:color w:val="000000"/>
          <w:sz w:val="27"/>
          <w:szCs w:val="27"/>
          <w:u w:val="single"/>
        </w:rPr>
      </w:pPr>
      <w:r w:rsidRPr="00F73AD4">
        <w:rPr>
          <w:b/>
          <w:i/>
          <w:noProof/>
          <w:sz w:val="28"/>
          <w:szCs w:val="28"/>
        </w:rPr>
        <w:drawing>
          <wp:inline distT="0" distB="0" distL="0" distR="0">
            <wp:extent cx="3543300" cy="122872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EA" w:rsidRDefault="005133EA" w:rsidP="005133EA">
      <w:pPr>
        <w:ind w:firstLine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BN: kiegyenlítő áramkör</w:t>
      </w:r>
    </w:p>
    <w:p w:rsidR="005133EA" w:rsidRDefault="005133EA" w:rsidP="005133EA">
      <w:pPr>
        <w:ind w:firstLine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EC: echo-törlő áramkör</w:t>
      </w:r>
    </w:p>
    <w:p w:rsidR="005133EA" w:rsidRDefault="005133EA" w:rsidP="005133EA">
      <w:pPr>
        <w:ind w:firstLine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H: hibrid</w:t>
      </w:r>
    </w:p>
    <w:p w:rsidR="00F73AD4" w:rsidRDefault="00F73AD4" w:rsidP="00F73AD4">
      <w:pPr>
        <w:spacing w:before="100" w:beforeAutospacing="1" w:after="100" w:afterAutospacing="1"/>
        <w:ind w:firstLine="357"/>
        <w:rPr>
          <w:color w:val="000000"/>
          <w:sz w:val="22"/>
          <w:szCs w:val="22"/>
        </w:rPr>
      </w:pPr>
      <w:hyperlink r:id="rId34" w:history="1">
        <w:r w:rsidRPr="00BD6448">
          <w:rPr>
            <w:rStyle w:val="Hiperhivatkozs"/>
            <w:sz w:val="22"/>
            <w:szCs w:val="22"/>
          </w:rPr>
          <w:t>http://alpha.tmit.bme.hu/meresek/2wire.htm</w:t>
        </w:r>
      </w:hyperlink>
    </w:p>
    <w:p w:rsidR="003C0D95" w:rsidRPr="00F73AD4" w:rsidRDefault="005A769C" w:rsidP="00F73AD4">
      <w:pPr>
        <w:spacing w:before="100" w:beforeAutospacing="1" w:after="12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5133EA" w:rsidRPr="00F73AD4">
        <w:rPr>
          <w:b/>
          <w:i/>
          <w:sz w:val="28"/>
          <w:szCs w:val="28"/>
          <w:u w:val="single"/>
        </w:rPr>
        <w:lastRenderedPageBreak/>
        <w:t xml:space="preserve">23. </w:t>
      </w:r>
      <w:r w:rsidR="003C0D95" w:rsidRPr="00F73AD4">
        <w:rPr>
          <w:b/>
          <w:i/>
          <w:sz w:val="28"/>
          <w:szCs w:val="28"/>
          <w:u w:val="single"/>
        </w:rPr>
        <w:t>Milyen interfészei vannak egy HDSL modemnek?</w:t>
      </w:r>
    </w:p>
    <w:p w:rsidR="00E51110" w:rsidRPr="00E51110" w:rsidRDefault="00E51110" w:rsidP="006E1DCD">
      <w:pPr>
        <w:numPr>
          <w:ilvl w:val="0"/>
          <w:numId w:val="4"/>
        </w:numPr>
        <w:tabs>
          <w:tab w:val="clear" w:pos="720"/>
          <w:tab w:val="num" w:pos="360"/>
        </w:tabs>
        <w:spacing w:before="100" w:beforeAutospacing="1" w:after="100" w:afterAutospacing="1"/>
        <w:ind w:hanging="720"/>
        <w:rPr>
          <w:color w:val="000000"/>
          <w:sz w:val="22"/>
          <w:szCs w:val="22"/>
        </w:rPr>
      </w:pPr>
      <w:r w:rsidRPr="006E1DCD">
        <w:rPr>
          <w:b/>
          <w:bCs/>
          <w:color w:val="000000"/>
          <w:sz w:val="22"/>
          <w:szCs w:val="22"/>
        </w:rPr>
        <w:t>PWR</w:t>
      </w:r>
      <w:r w:rsidRPr="00E51110">
        <w:rPr>
          <w:rStyle w:val="apple-converted-space"/>
          <w:color w:val="000000"/>
          <w:sz w:val="22"/>
          <w:szCs w:val="22"/>
        </w:rPr>
        <w:t> </w:t>
      </w:r>
      <w:r w:rsidRPr="00E51110">
        <w:rPr>
          <w:color w:val="000000"/>
          <w:sz w:val="22"/>
          <w:szCs w:val="22"/>
        </w:rPr>
        <w:t>- bekapcsoló gomb</w:t>
      </w:r>
    </w:p>
    <w:p w:rsidR="00E51110" w:rsidRPr="00E51110" w:rsidRDefault="00E51110" w:rsidP="006E1DCD">
      <w:pPr>
        <w:numPr>
          <w:ilvl w:val="0"/>
          <w:numId w:val="4"/>
        </w:numPr>
        <w:tabs>
          <w:tab w:val="clear" w:pos="720"/>
          <w:tab w:val="num" w:pos="360"/>
        </w:tabs>
        <w:spacing w:before="100" w:beforeAutospacing="1" w:after="100" w:afterAutospacing="1"/>
        <w:ind w:hanging="720"/>
        <w:rPr>
          <w:color w:val="000000"/>
          <w:sz w:val="22"/>
          <w:szCs w:val="22"/>
        </w:rPr>
      </w:pPr>
      <w:r w:rsidRPr="006E1DCD">
        <w:rPr>
          <w:b/>
          <w:bCs/>
          <w:color w:val="000000"/>
          <w:sz w:val="22"/>
          <w:szCs w:val="22"/>
        </w:rPr>
        <w:t>230/115V</w:t>
      </w:r>
      <w:r w:rsidRPr="00E51110">
        <w:rPr>
          <w:rStyle w:val="apple-converted-space"/>
          <w:color w:val="000000"/>
          <w:sz w:val="22"/>
          <w:szCs w:val="22"/>
        </w:rPr>
        <w:t> </w:t>
      </w:r>
      <w:r w:rsidRPr="00E51110">
        <w:rPr>
          <w:color w:val="000000"/>
          <w:sz w:val="22"/>
          <w:szCs w:val="22"/>
        </w:rPr>
        <w:t>- tápcsatlakozó aljzat</w:t>
      </w:r>
    </w:p>
    <w:p w:rsidR="00E51110" w:rsidRPr="00E51110" w:rsidRDefault="00E51110" w:rsidP="006E1DCD">
      <w:pPr>
        <w:numPr>
          <w:ilvl w:val="0"/>
          <w:numId w:val="4"/>
        </w:numPr>
        <w:tabs>
          <w:tab w:val="clear" w:pos="720"/>
          <w:tab w:val="num" w:pos="360"/>
        </w:tabs>
        <w:spacing w:before="100" w:beforeAutospacing="1" w:after="100" w:afterAutospacing="1"/>
        <w:ind w:hanging="720"/>
        <w:rPr>
          <w:color w:val="000000"/>
          <w:sz w:val="22"/>
          <w:szCs w:val="22"/>
        </w:rPr>
      </w:pPr>
      <w:r w:rsidRPr="006E1DCD">
        <w:rPr>
          <w:b/>
          <w:bCs/>
          <w:color w:val="000000"/>
          <w:sz w:val="22"/>
          <w:szCs w:val="22"/>
        </w:rPr>
        <w:t>AUX</w:t>
      </w:r>
      <w:r w:rsidRPr="00E51110">
        <w:rPr>
          <w:rStyle w:val="apple-converted-space"/>
          <w:color w:val="000000"/>
          <w:sz w:val="22"/>
          <w:szCs w:val="22"/>
        </w:rPr>
        <w:t> </w:t>
      </w:r>
      <w:r w:rsidRPr="00E51110">
        <w:rPr>
          <w:color w:val="000000"/>
          <w:sz w:val="22"/>
          <w:szCs w:val="22"/>
        </w:rPr>
        <w:t>- soros port, ezen keresztül köthető a modem a felügyeletét végző PC-re</w:t>
      </w:r>
    </w:p>
    <w:p w:rsidR="00E51110" w:rsidRPr="00E51110" w:rsidRDefault="00E51110" w:rsidP="006E1DCD">
      <w:pPr>
        <w:numPr>
          <w:ilvl w:val="0"/>
          <w:numId w:val="4"/>
        </w:numPr>
        <w:tabs>
          <w:tab w:val="clear" w:pos="720"/>
          <w:tab w:val="num" w:pos="360"/>
        </w:tabs>
        <w:spacing w:before="100" w:beforeAutospacing="1" w:after="100" w:afterAutospacing="1"/>
        <w:ind w:hanging="720"/>
        <w:rPr>
          <w:color w:val="000000"/>
          <w:sz w:val="22"/>
          <w:szCs w:val="22"/>
        </w:rPr>
      </w:pPr>
      <w:r w:rsidRPr="006E1DCD">
        <w:rPr>
          <w:b/>
          <w:bCs/>
          <w:color w:val="000000"/>
          <w:sz w:val="22"/>
          <w:szCs w:val="22"/>
        </w:rPr>
        <w:t>G.703 interfész</w:t>
      </w:r>
      <w:r w:rsidRPr="00E51110">
        <w:rPr>
          <w:rStyle w:val="apple-converted-space"/>
          <w:color w:val="000000"/>
          <w:sz w:val="22"/>
          <w:szCs w:val="22"/>
        </w:rPr>
        <w:t> </w:t>
      </w:r>
      <w:r w:rsidRPr="00E51110">
        <w:rPr>
          <w:color w:val="000000"/>
          <w:sz w:val="22"/>
          <w:szCs w:val="22"/>
        </w:rPr>
        <w:t>- ezen keresztül csatlakozik a modem a</w:t>
      </w:r>
      <w:r w:rsidRPr="00E51110">
        <w:rPr>
          <w:rStyle w:val="apple-converted-space"/>
          <w:color w:val="000000"/>
          <w:sz w:val="22"/>
          <w:szCs w:val="22"/>
        </w:rPr>
        <w:t> </w:t>
      </w:r>
      <w:r w:rsidRPr="006E1DCD">
        <w:rPr>
          <w:color w:val="000000"/>
          <w:sz w:val="22"/>
          <w:szCs w:val="22"/>
        </w:rPr>
        <w:t>PCM trönkre</w:t>
      </w:r>
    </w:p>
    <w:p w:rsidR="00E51110" w:rsidRPr="006E1DCD" w:rsidRDefault="006E1DCD" w:rsidP="006E1DCD">
      <w:pPr>
        <w:numPr>
          <w:ilvl w:val="1"/>
          <w:numId w:val="4"/>
        </w:numPr>
        <w:tabs>
          <w:tab w:val="clear" w:pos="1440"/>
          <w:tab w:val="num" w:pos="360"/>
          <w:tab w:val="num" w:pos="1080"/>
        </w:tabs>
        <w:spacing w:before="100" w:beforeAutospacing="1" w:after="100" w:afterAutospacing="1"/>
        <w:ind w:hanging="720"/>
        <w:rPr>
          <w:color w:val="000000"/>
          <w:sz w:val="20"/>
          <w:szCs w:val="20"/>
        </w:rPr>
      </w:pPr>
      <w:r w:rsidRPr="006E1DCD">
        <w:rPr>
          <w:color w:val="000000"/>
          <w:sz w:val="20"/>
          <w:szCs w:val="20"/>
        </w:rPr>
        <w:t>s</w:t>
      </w:r>
      <w:r w:rsidR="00E51110" w:rsidRPr="006E1DCD">
        <w:rPr>
          <w:color w:val="000000"/>
          <w:sz w:val="20"/>
          <w:szCs w:val="20"/>
        </w:rPr>
        <w:t>zimmetrikus csatlakozás - RJ 45 csatlakozó</w:t>
      </w:r>
    </w:p>
    <w:p w:rsidR="00E51110" w:rsidRPr="006E1DCD" w:rsidRDefault="00E51110" w:rsidP="006E1DCD">
      <w:pPr>
        <w:numPr>
          <w:ilvl w:val="1"/>
          <w:numId w:val="4"/>
        </w:numPr>
        <w:tabs>
          <w:tab w:val="clear" w:pos="1440"/>
          <w:tab w:val="num" w:pos="360"/>
          <w:tab w:val="num" w:pos="1080"/>
        </w:tabs>
        <w:ind w:hanging="720"/>
        <w:rPr>
          <w:color w:val="000000"/>
          <w:sz w:val="20"/>
          <w:szCs w:val="20"/>
        </w:rPr>
      </w:pPr>
      <w:r w:rsidRPr="006E1DCD">
        <w:rPr>
          <w:color w:val="000000"/>
          <w:sz w:val="20"/>
          <w:szCs w:val="20"/>
        </w:rPr>
        <w:t>aszimmetrikus csatlakozás - koaxiális csatlakozók</w:t>
      </w:r>
    </w:p>
    <w:p w:rsidR="005133EA" w:rsidRPr="003F4CBA" w:rsidRDefault="00E51110" w:rsidP="003F4CBA">
      <w:pPr>
        <w:numPr>
          <w:ilvl w:val="0"/>
          <w:numId w:val="4"/>
        </w:numPr>
        <w:tabs>
          <w:tab w:val="clear" w:pos="720"/>
          <w:tab w:val="num" w:pos="360"/>
        </w:tabs>
        <w:spacing w:before="100" w:beforeAutospacing="1" w:after="100" w:afterAutospacing="1"/>
        <w:ind w:hanging="720"/>
        <w:rPr>
          <w:color w:val="000000"/>
          <w:sz w:val="22"/>
          <w:szCs w:val="22"/>
        </w:rPr>
      </w:pPr>
      <w:r w:rsidRPr="006E1DCD">
        <w:rPr>
          <w:b/>
          <w:bCs/>
          <w:color w:val="000000"/>
          <w:sz w:val="22"/>
          <w:szCs w:val="22"/>
        </w:rPr>
        <w:t>Vonal csatlakozók</w:t>
      </w:r>
      <w:r w:rsidRPr="00E51110">
        <w:rPr>
          <w:rStyle w:val="apple-converted-space"/>
          <w:color w:val="000000"/>
          <w:sz w:val="22"/>
          <w:szCs w:val="22"/>
        </w:rPr>
        <w:t> </w:t>
      </w:r>
      <w:r w:rsidRPr="00E51110">
        <w:rPr>
          <w:color w:val="000000"/>
          <w:sz w:val="22"/>
          <w:szCs w:val="22"/>
        </w:rPr>
        <w:t>- a modemet a távoli modemmel összekötő (réz) vezetékpárok</w:t>
      </w:r>
      <w:r w:rsidR="00F62036">
        <w:rPr>
          <w:color w:val="000000"/>
          <w:sz w:val="22"/>
          <w:szCs w:val="22"/>
        </w:rPr>
        <w:br/>
      </w:r>
      <w:r w:rsidR="003B5002">
        <w:rPr>
          <w:color w:val="000000"/>
          <w:sz w:val="22"/>
          <w:szCs w:val="22"/>
        </w:rPr>
        <w:t>csatlakozói.</w:t>
      </w:r>
    </w:p>
    <w:p w:rsidR="00F73AD4" w:rsidRDefault="00F73AD4" w:rsidP="003F4CBA">
      <w:pPr>
        <w:spacing w:before="100" w:beforeAutospacing="1" w:after="100" w:afterAutospacing="1"/>
        <w:rPr>
          <w:color w:val="000000"/>
          <w:sz w:val="22"/>
          <w:szCs w:val="22"/>
        </w:rPr>
      </w:pPr>
      <w:hyperlink r:id="rId35" w:history="1">
        <w:r w:rsidRPr="00BD6448">
          <w:rPr>
            <w:rStyle w:val="Hiperhivatkozs"/>
            <w:sz w:val="22"/>
            <w:szCs w:val="22"/>
          </w:rPr>
          <w:t>http://alpha.tmit.bme.hu/meresek/hdslm.htm</w:t>
        </w:r>
      </w:hyperlink>
    </w:p>
    <w:p w:rsidR="003C0D95" w:rsidRPr="00F73AD4" w:rsidRDefault="003F4CBA" w:rsidP="00F73AD4">
      <w:pPr>
        <w:spacing w:before="100" w:beforeAutospacing="1" w:after="120"/>
        <w:rPr>
          <w:b/>
          <w:i/>
          <w:sz w:val="28"/>
          <w:szCs w:val="28"/>
          <w:u w:val="single"/>
        </w:rPr>
      </w:pPr>
      <w:r w:rsidRPr="00F73AD4">
        <w:rPr>
          <w:b/>
          <w:i/>
          <w:sz w:val="28"/>
          <w:szCs w:val="28"/>
          <w:u w:val="single"/>
        </w:rPr>
        <w:t xml:space="preserve">24. </w:t>
      </w:r>
      <w:r w:rsidR="003C0D95" w:rsidRPr="00F73AD4">
        <w:rPr>
          <w:b/>
          <w:i/>
          <w:sz w:val="28"/>
          <w:szCs w:val="28"/>
          <w:u w:val="single"/>
        </w:rPr>
        <w:t>Ismertesse a HDSL rendszerben alkalmazott kerettípusokat?</w:t>
      </w:r>
    </w:p>
    <w:p w:rsidR="00DA0B2E" w:rsidRDefault="00DA0B2E" w:rsidP="00D4235C">
      <w:pPr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Style w:val="apple-style-span"/>
          <w:color w:val="000000"/>
          <w:sz w:val="22"/>
          <w:szCs w:val="22"/>
        </w:rPr>
      </w:pPr>
      <w:r w:rsidRPr="00DA0B2E">
        <w:rPr>
          <w:b/>
          <w:color w:val="000000"/>
          <w:sz w:val="22"/>
          <w:szCs w:val="22"/>
        </w:rPr>
        <w:t>Application frame</w:t>
      </w:r>
      <w:r>
        <w:rPr>
          <w:color w:val="000000"/>
          <w:sz w:val="22"/>
          <w:szCs w:val="22"/>
        </w:rPr>
        <w:t xml:space="preserve">: </w:t>
      </w:r>
      <w:r w:rsidRPr="00DA0B2E">
        <w:rPr>
          <w:rStyle w:val="apple-style-span"/>
          <w:color w:val="000000"/>
          <w:sz w:val="22"/>
          <w:szCs w:val="22"/>
        </w:rPr>
        <w:t>Az al</w:t>
      </w:r>
      <w:r w:rsidR="00FF06F0">
        <w:rPr>
          <w:rStyle w:val="apple-style-span"/>
          <w:color w:val="000000"/>
          <w:sz w:val="22"/>
          <w:szCs w:val="22"/>
        </w:rPr>
        <w:t>kalmazási interfész felöl érkező</w:t>
      </w:r>
      <w:r w:rsidRPr="00DA0B2E">
        <w:rPr>
          <w:rStyle w:val="apple-style-span"/>
          <w:color w:val="000000"/>
          <w:sz w:val="22"/>
          <w:szCs w:val="22"/>
        </w:rPr>
        <w:t xml:space="preserve"> jelfolyamot az</w:t>
      </w:r>
      <w:r w:rsidRPr="00DA0B2E">
        <w:rPr>
          <w:rStyle w:val="apple-converted-space"/>
          <w:color w:val="000000"/>
          <w:sz w:val="22"/>
          <w:szCs w:val="22"/>
        </w:rPr>
        <w:t> </w:t>
      </w:r>
      <w:r w:rsidRPr="00DA0B2E">
        <w:rPr>
          <w:rStyle w:val="apple-style-span"/>
          <w:bCs/>
          <w:i/>
          <w:iCs/>
          <w:color w:val="000000"/>
          <w:sz w:val="22"/>
          <w:szCs w:val="22"/>
        </w:rPr>
        <w:t>Interface</w:t>
      </w:r>
      <w:r w:rsidRPr="00DA0B2E">
        <w:rPr>
          <w:rStyle w:val="apple-converted-space"/>
          <w:bCs/>
          <w:iCs/>
          <w:color w:val="000000"/>
          <w:sz w:val="22"/>
          <w:szCs w:val="22"/>
        </w:rPr>
        <w:t> </w:t>
      </w:r>
      <w:r w:rsidR="00D4235C">
        <w:rPr>
          <w:rStyle w:val="apple-converted-space"/>
          <w:bCs/>
          <w:iCs/>
          <w:color w:val="000000"/>
          <w:sz w:val="22"/>
          <w:szCs w:val="22"/>
        </w:rPr>
        <w:t xml:space="preserve">egység </w:t>
      </w:r>
      <w:r w:rsidRPr="00DA0B2E">
        <w:rPr>
          <w:rStyle w:val="apple-style-span"/>
          <w:color w:val="000000"/>
          <w:sz w:val="22"/>
          <w:szCs w:val="22"/>
        </w:rPr>
        <w:t>csomagokba, un.</w:t>
      </w:r>
      <w:r w:rsidRPr="00DA0B2E">
        <w:rPr>
          <w:rStyle w:val="apple-converted-space"/>
          <w:color w:val="000000"/>
          <w:sz w:val="22"/>
          <w:szCs w:val="22"/>
        </w:rPr>
        <w:t> </w:t>
      </w:r>
      <w:r w:rsidRPr="00DA0B2E">
        <w:rPr>
          <w:rStyle w:val="apple-style-span"/>
          <w:iCs/>
          <w:color w:val="000000"/>
          <w:sz w:val="22"/>
          <w:szCs w:val="22"/>
        </w:rPr>
        <w:t>Application frame</w:t>
      </w:r>
      <w:r w:rsidRPr="00DA0B2E">
        <w:rPr>
          <w:rStyle w:val="apple-style-span"/>
          <w:color w:val="000000"/>
          <w:sz w:val="22"/>
          <w:szCs w:val="22"/>
        </w:rPr>
        <w:t>-ekbe szervezi</w:t>
      </w:r>
      <w:r>
        <w:rPr>
          <w:rStyle w:val="apple-style-span"/>
          <w:color w:val="000000"/>
          <w:sz w:val="22"/>
          <w:szCs w:val="22"/>
        </w:rPr>
        <w:t>. Szerkezetük interface függő. (Pl.: Primer PCM)</w:t>
      </w:r>
    </w:p>
    <w:p w:rsidR="00DA0B2E" w:rsidRDefault="00DA0B2E" w:rsidP="00D4235C">
      <w:pPr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Style w:val="apple-style-span"/>
          <w:color w:val="000000"/>
          <w:sz w:val="22"/>
          <w:szCs w:val="22"/>
        </w:rPr>
      </w:pPr>
      <w:r w:rsidRPr="00DA0B2E">
        <w:rPr>
          <w:rStyle w:val="apple-style-span"/>
          <w:b/>
          <w:color w:val="000000"/>
          <w:sz w:val="22"/>
          <w:szCs w:val="22"/>
        </w:rPr>
        <w:t>Core frame</w:t>
      </w:r>
      <w:r>
        <w:rPr>
          <w:rStyle w:val="apple-style-span"/>
          <w:color w:val="000000"/>
          <w:sz w:val="22"/>
          <w:szCs w:val="22"/>
        </w:rPr>
        <w:t xml:space="preserve">: </w:t>
      </w:r>
      <w:r w:rsidRPr="00DA0B2E">
        <w:rPr>
          <w:rStyle w:val="apple-style-span"/>
          <w:i/>
          <w:color w:val="000000"/>
          <w:sz w:val="22"/>
          <w:szCs w:val="22"/>
        </w:rPr>
        <w:t>Mapping Unit</w:t>
      </w:r>
      <w:r>
        <w:rPr>
          <w:rStyle w:val="apple-style-span"/>
          <w:i/>
          <w:color w:val="000000"/>
          <w:sz w:val="22"/>
          <w:szCs w:val="22"/>
        </w:rPr>
        <w:t xml:space="preserve"> </w:t>
      </w:r>
      <w:r>
        <w:rPr>
          <w:rStyle w:val="apple-style-span"/>
          <w:color w:val="000000"/>
          <w:sz w:val="22"/>
          <w:szCs w:val="22"/>
        </w:rPr>
        <w:t>az Application frame-eket Core frame-ekké alakítja. Struktúrájuk az alkalmazástól függ, pl.: 4 db Primer PCM keretből áll.</w:t>
      </w:r>
    </w:p>
    <w:p w:rsidR="00DA0B2E" w:rsidRDefault="00DA0B2E" w:rsidP="00D4235C">
      <w:pPr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Style w:val="apple-style-span"/>
          <w:color w:val="000000"/>
          <w:sz w:val="22"/>
          <w:szCs w:val="22"/>
        </w:rPr>
      </w:pPr>
      <w:r w:rsidRPr="00DA0B2E">
        <w:rPr>
          <w:rStyle w:val="apple-style-span"/>
          <w:b/>
          <w:color w:val="000000"/>
          <w:sz w:val="22"/>
          <w:szCs w:val="22"/>
        </w:rPr>
        <w:t>HDSL frame</w:t>
      </w:r>
      <w:r>
        <w:rPr>
          <w:rStyle w:val="apple-style-span"/>
          <w:color w:val="000000"/>
          <w:sz w:val="22"/>
          <w:szCs w:val="22"/>
        </w:rPr>
        <w:t>: pl.: 4 db Core frame-bő állhat. Kiegészítve kiegyenlítő, fenntartási és fejléc bitekkel.</w:t>
      </w:r>
    </w:p>
    <w:p w:rsidR="00F73AD4" w:rsidRDefault="00F73AD4" w:rsidP="00F73AD4">
      <w:pPr>
        <w:spacing w:before="100" w:beforeAutospacing="1" w:after="100" w:afterAutospacing="1"/>
        <w:ind w:left="357"/>
        <w:jc w:val="both"/>
        <w:rPr>
          <w:color w:val="000000"/>
          <w:sz w:val="22"/>
          <w:szCs w:val="22"/>
        </w:rPr>
      </w:pPr>
      <w:hyperlink r:id="rId36" w:history="1">
        <w:r w:rsidRPr="00BD6448">
          <w:rPr>
            <w:rStyle w:val="Hiperhivatkozs"/>
            <w:sz w:val="22"/>
            <w:szCs w:val="22"/>
          </w:rPr>
          <w:t>http://alpha.tmit.bme.hu/meresek/4-18-2.htm</w:t>
        </w:r>
      </w:hyperlink>
    </w:p>
    <w:p w:rsidR="003C0D95" w:rsidRPr="00F73AD4" w:rsidRDefault="00E72322" w:rsidP="00F73AD4">
      <w:pPr>
        <w:spacing w:before="100" w:beforeAutospacing="1" w:after="120"/>
        <w:rPr>
          <w:b/>
          <w:i/>
          <w:sz w:val="28"/>
          <w:szCs w:val="28"/>
          <w:u w:val="single"/>
        </w:rPr>
      </w:pPr>
      <w:r w:rsidRPr="00F73AD4">
        <w:rPr>
          <w:b/>
          <w:i/>
          <w:sz w:val="28"/>
          <w:szCs w:val="28"/>
          <w:u w:val="single"/>
        </w:rPr>
        <w:t xml:space="preserve">25. </w:t>
      </w:r>
      <w:r w:rsidR="003C0D95" w:rsidRPr="00F73AD4">
        <w:rPr>
          <w:b/>
          <w:i/>
          <w:sz w:val="28"/>
          <w:szCs w:val="28"/>
          <w:u w:val="single"/>
        </w:rPr>
        <w:t>Rajzolja fel egy HDSL rendszer blokkvázlatát!</w:t>
      </w:r>
    </w:p>
    <w:p w:rsidR="003C0D95" w:rsidRDefault="00D64C5A" w:rsidP="00730CA7">
      <w:pPr>
        <w:spacing w:before="100" w:beforeAutospacing="1" w:after="100" w:afterAutospacing="1"/>
        <w:ind w:firstLine="360"/>
        <w:rPr>
          <w:color w:val="000000"/>
          <w:sz w:val="27"/>
          <w:szCs w:val="27"/>
        </w:rPr>
      </w:pPr>
      <w:r w:rsidRPr="00730CA7">
        <w:rPr>
          <w:noProof/>
          <w:color w:val="000000"/>
          <w:sz w:val="27"/>
          <w:szCs w:val="27"/>
        </w:rPr>
        <w:drawing>
          <wp:inline distT="0" distB="0" distL="0" distR="0">
            <wp:extent cx="3000375" cy="1714500"/>
            <wp:effectExtent l="0" t="0" r="9525" b="0"/>
            <wp:docPr id="19" name="Kép 19" descr="4-18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-18-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D4" w:rsidRDefault="00C3745F" w:rsidP="00C3745F">
      <w:pPr>
        <w:spacing w:before="100" w:beforeAutospacing="1" w:after="100" w:afterAutospacing="1"/>
        <w:ind w:left="357"/>
        <w:jc w:val="both"/>
        <w:rPr>
          <w:color w:val="000000"/>
          <w:sz w:val="22"/>
          <w:szCs w:val="22"/>
        </w:rPr>
      </w:pPr>
      <w:hyperlink r:id="rId38" w:history="1">
        <w:r w:rsidRPr="00BD6448">
          <w:rPr>
            <w:rStyle w:val="Hiperhivatkozs"/>
            <w:sz w:val="22"/>
            <w:szCs w:val="22"/>
          </w:rPr>
          <w:t>http://alpha.tmit.bme.hu/meresek/4-18-1.htm</w:t>
        </w:r>
      </w:hyperlink>
    </w:p>
    <w:sectPr w:rsidR="00F73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ation">
    <w:altName w:val="Times New Roman"/>
    <w:charset w:val="EE"/>
    <w:family w:val="auto"/>
    <w:pitch w:val="variable"/>
    <w:sig w:usb0="00000001" w:usb1="10002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67E9"/>
    <w:multiLevelType w:val="multilevel"/>
    <w:tmpl w:val="5EC0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935E28"/>
    <w:multiLevelType w:val="multilevel"/>
    <w:tmpl w:val="D25C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06BAB"/>
    <w:multiLevelType w:val="multilevel"/>
    <w:tmpl w:val="9DA8C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C3124"/>
    <w:multiLevelType w:val="hybridMultilevel"/>
    <w:tmpl w:val="FC68CA2A"/>
    <w:lvl w:ilvl="0" w:tplc="493836E0">
      <w:start w:val="21"/>
      <w:numFmt w:val="bullet"/>
      <w:lvlText w:val="-"/>
      <w:lvlJc w:val="left"/>
      <w:pPr>
        <w:tabs>
          <w:tab w:val="num" w:pos="1077"/>
        </w:tabs>
        <w:ind w:left="1077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>
    <w:nsid w:val="0E987FB5"/>
    <w:multiLevelType w:val="multilevel"/>
    <w:tmpl w:val="44ACE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4F1E93"/>
    <w:multiLevelType w:val="hybridMultilevel"/>
    <w:tmpl w:val="983CA83C"/>
    <w:lvl w:ilvl="0" w:tplc="040E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9A61B6"/>
    <w:multiLevelType w:val="multilevel"/>
    <w:tmpl w:val="B35A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8214D5"/>
    <w:multiLevelType w:val="multilevel"/>
    <w:tmpl w:val="D36A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9C5AF2"/>
    <w:multiLevelType w:val="multilevel"/>
    <w:tmpl w:val="F272B7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85578C6"/>
    <w:multiLevelType w:val="multilevel"/>
    <w:tmpl w:val="0C02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A50E35"/>
    <w:multiLevelType w:val="multilevel"/>
    <w:tmpl w:val="88303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216A13"/>
    <w:multiLevelType w:val="hybridMultilevel"/>
    <w:tmpl w:val="58C0434A"/>
    <w:lvl w:ilvl="0" w:tplc="493836E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B91BE7"/>
    <w:multiLevelType w:val="multilevel"/>
    <w:tmpl w:val="6060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525CE6"/>
    <w:multiLevelType w:val="multilevel"/>
    <w:tmpl w:val="5FFE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5830AC"/>
    <w:multiLevelType w:val="multilevel"/>
    <w:tmpl w:val="D25C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2B7047"/>
    <w:multiLevelType w:val="multilevel"/>
    <w:tmpl w:val="23723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B75B97"/>
    <w:multiLevelType w:val="multilevel"/>
    <w:tmpl w:val="D25C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901BA9"/>
    <w:multiLevelType w:val="hybridMultilevel"/>
    <w:tmpl w:val="AB14C8F2"/>
    <w:lvl w:ilvl="0" w:tplc="493836E0">
      <w:start w:val="2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BE95ECC"/>
    <w:multiLevelType w:val="hybridMultilevel"/>
    <w:tmpl w:val="F7DA1D06"/>
    <w:lvl w:ilvl="0" w:tplc="493836E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E62977"/>
    <w:multiLevelType w:val="multilevel"/>
    <w:tmpl w:val="026A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B77143"/>
    <w:multiLevelType w:val="multilevel"/>
    <w:tmpl w:val="F0E0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AD6C7A"/>
    <w:multiLevelType w:val="hybridMultilevel"/>
    <w:tmpl w:val="9020AF4A"/>
    <w:lvl w:ilvl="0" w:tplc="493836E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4470D0"/>
    <w:multiLevelType w:val="hybridMultilevel"/>
    <w:tmpl w:val="21D8E4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0B57B8"/>
    <w:multiLevelType w:val="hybridMultilevel"/>
    <w:tmpl w:val="00A61704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621765B3"/>
    <w:multiLevelType w:val="multilevel"/>
    <w:tmpl w:val="C7A0EA50"/>
    <w:lvl w:ilvl="0">
      <w:start w:val="2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837DC8"/>
    <w:multiLevelType w:val="multilevel"/>
    <w:tmpl w:val="58CA9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BF72D1"/>
    <w:multiLevelType w:val="multilevel"/>
    <w:tmpl w:val="2154F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961971"/>
    <w:multiLevelType w:val="multilevel"/>
    <w:tmpl w:val="5098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36360A"/>
    <w:multiLevelType w:val="multilevel"/>
    <w:tmpl w:val="A304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416F41"/>
    <w:multiLevelType w:val="hybridMultilevel"/>
    <w:tmpl w:val="25D488A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B00179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75E2E51"/>
    <w:multiLevelType w:val="hybridMultilevel"/>
    <w:tmpl w:val="7846761C"/>
    <w:lvl w:ilvl="0" w:tplc="493836E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C215DA"/>
    <w:multiLevelType w:val="hybridMultilevel"/>
    <w:tmpl w:val="F272B7C0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27"/>
  </w:num>
  <w:num w:numId="4">
    <w:abstractNumId w:val="18"/>
  </w:num>
  <w:num w:numId="5">
    <w:abstractNumId w:val="11"/>
  </w:num>
  <w:num w:numId="6">
    <w:abstractNumId w:val="5"/>
  </w:num>
  <w:num w:numId="7">
    <w:abstractNumId w:val="2"/>
  </w:num>
  <w:num w:numId="8">
    <w:abstractNumId w:val="19"/>
  </w:num>
  <w:num w:numId="9">
    <w:abstractNumId w:val="31"/>
  </w:num>
  <w:num w:numId="10">
    <w:abstractNumId w:val="8"/>
  </w:num>
  <w:num w:numId="11">
    <w:abstractNumId w:val="17"/>
  </w:num>
  <w:num w:numId="12">
    <w:abstractNumId w:val="16"/>
  </w:num>
  <w:num w:numId="13">
    <w:abstractNumId w:val="1"/>
  </w:num>
  <w:num w:numId="14">
    <w:abstractNumId w:val="14"/>
  </w:num>
  <w:num w:numId="15">
    <w:abstractNumId w:val="24"/>
  </w:num>
  <w:num w:numId="16">
    <w:abstractNumId w:val="25"/>
  </w:num>
  <w:num w:numId="17">
    <w:abstractNumId w:val="7"/>
  </w:num>
  <w:num w:numId="18">
    <w:abstractNumId w:val="21"/>
  </w:num>
  <w:num w:numId="19">
    <w:abstractNumId w:val="6"/>
  </w:num>
  <w:num w:numId="20">
    <w:abstractNumId w:val="3"/>
  </w:num>
  <w:num w:numId="21">
    <w:abstractNumId w:val="20"/>
  </w:num>
  <w:num w:numId="22">
    <w:abstractNumId w:val="4"/>
  </w:num>
  <w:num w:numId="23">
    <w:abstractNumId w:val="10"/>
  </w:num>
  <w:num w:numId="24">
    <w:abstractNumId w:val="12"/>
  </w:num>
  <w:num w:numId="25">
    <w:abstractNumId w:val="0"/>
  </w:num>
  <w:num w:numId="26">
    <w:abstractNumId w:val="9"/>
  </w:num>
  <w:num w:numId="27">
    <w:abstractNumId w:val="28"/>
  </w:num>
  <w:num w:numId="28">
    <w:abstractNumId w:val="22"/>
  </w:num>
  <w:num w:numId="29">
    <w:abstractNumId w:val="29"/>
  </w:num>
  <w:num w:numId="30">
    <w:abstractNumId w:val="23"/>
  </w:num>
  <w:num w:numId="31">
    <w:abstractNumId w:val="13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95"/>
    <w:rsid w:val="00024ECA"/>
    <w:rsid w:val="00044880"/>
    <w:rsid w:val="00045832"/>
    <w:rsid w:val="000511C4"/>
    <w:rsid w:val="00073C37"/>
    <w:rsid w:val="0008173C"/>
    <w:rsid w:val="00085B12"/>
    <w:rsid w:val="00086074"/>
    <w:rsid w:val="000A6665"/>
    <w:rsid w:val="000A7445"/>
    <w:rsid w:val="00106883"/>
    <w:rsid w:val="00110B6D"/>
    <w:rsid w:val="00117AFA"/>
    <w:rsid w:val="001402FA"/>
    <w:rsid w:val="00162266"/>
    <w:rsid w:val="00162ED1"/>
    <w:rsid w:val="00186D6B"/>
    <w:rsid w:val="0019132F"/>
    <w:rsid w:val="001B0639"/>
    <w:rsid w:val="00201FB4"/>
    <w:rsid w:val="00213CC5"/>
    <w:rsid w:val="002224D9"/>
    <w:rsid w:val="00245376"/>
    <w:rsid w:val="002F2EF9"/>
    <w:rsid w:val="002F49DC"/>
    <w:rsid w:val="003049F4"/>
    <w:rsid w:val="00382DB2"/>
    <w:rsid w:val="00386ACE"/>
    <w:rsid w:val="003A4B7A"/>
    <w:rsid w:val="003B5002"/>
    <w:rsid w:val="003C0D95"/>
    <w:rsid w:val="003D16E3"/>
    <w:rsid w:val="003D2289"/>
    <w:rsid w:val="003F4CBA"/>
    <w:rsid w:val="00456A5B"/>
    <w:rsid w:val="00465056"/>
    <w:rsid w:val="00470308"/>
    <w:rsid w:val="005133EA"/>
    <w:rsid w:val="00540B56"/>
    <w:rsid w:val="00555670"/>
    <w:rsid w:val="005A769C"/>
    <w:rsid w:val="005D0AEF"/>
    <w:rsid w:val="00661B7E"/>
    <w:rsid w:val="00671B40"/>
    <w:rsid w:val="00692634"/>
    <w:rsid w:val="00692708"/>
    <w:rsid w:val="006E1DCD"/>
    <w:rsid w:val="006E49B0"/>
    <w:rsid w:val="006E795E"/>
    <w:rsid w:val="007010A3"/>
    <w:rsid w:val="00730CA7"/>
    <w:rsid w:val="00752169"/>
    <w:rsid w:val="0075403F"/>
    <w:rsid w:val="007771C9"/>
    <w:rsid w:val="007A4301"/>
    <w:rsid w:val="00807380"/>
    <w:rsid w:val="00816038"/>
    <w:rsid w:val="00824F61"/>
    <w:rsid w:val="00864866"/>
    <w:rsid w:val="00880CD8"/>
    <w:rsid w:val="0089736E"/>
    <w:rsid w:val="008D3749"/>
    <w:rsid w:val="008F4152"/>
    <w:rsid w:val="008F64BF"/>
    <w:rsid w:val="00910960"/>
    <w:rsid w:val="0093036B"/>
    <w:rsid w:val="00947E8F"/>
    <w:rsid w:val="009570BC"/>
    <w:rsid w:val="00980ACB"/>
    <w:rsid w:val="009C2C32"/>
    <w:rsid w:val="009C3DAE"/>
    <w:rsid w:val="00A15A1A"/>
    <w:rsid w:val="00A435EA"/>
    <w:rsid w:val="00A4513E"/>
    <w:rsid w:val="00A50305"/>
    <w:rsid w:val="00A65227"/>
    <w:rsid w:val="00A76586"/>
    <w:rsid w:val="00A82080"/>
    <w:rsid w:val="00B36B1A"/>
    <w:rsid w:val="00B41698"/>
    <w:rsid w:val="00B64AA4"/>
    <w:rsid w:val="00BA3041"/>
    <w:rsid w:val="00BC20E0"/>
    <w:rsid w:val="00C11ADD"/>
    <w:rsid w:val="00C2151C"/>
    <w:rsid w:val="00C3745F"/>
    <w:rsid w:val="00C43CF0"/>
    <w:rsid w:val="00CA20D5"/>
    <w:rsid w:val="00CB3448"/>
    <w:rsid w:val="00CB3DC9"/>
    <w:rsid w:val="00D4235C"/>
    <w:rsid w:val="00D521AD"/>
    <w:rsid w:val="00D615DA"/>
    <w:rsid w:val="00D64C5A"/>
    <w:rsid w:val="00D704F4"/>
    <w:rsid w:val="00DA0B2E"/>
    <w:rsid w:val="00E0077A"/>
    <w:rsid w:val="00E02EDE"/>
    <w:rsid w:val="00E13614"/>
    <w:rsid w:val="00E4451B"/>
    <w:rsid w:val="00E50B6C"/>
    <w:rsid w:val="00E51110"/>
    <w:rsid w:val="00E72322"/>
    <w:rsid w:val="00EA7905"/>
    <w:rsid w:val="00EB4F1A"/>
    <w:rsid w:val="00EE1E40"/>
    <w:rsid w:val="00F0519C"/>
    <w:rsid w:val="00F325B8"/>
    <w:rsid w:val="00F62036"/>
    <w:rsid w:val="00F73AD4"/>
    <w:rsid w:val="00F806D8"/>
    <w:rsid w:val="00FE2436"/>
    <w:rsid w:val="00FF06F0"/>
    <w:rsid w:val="00FF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F0F08-53F8-4863-BAF5-E03B93AB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2">
    <w:name w:val="heading 2"/>
    <w:basedOn w:val="Norml"/>
    <w:link w:val="Cmsor2Char"/>
    <w:uiPriority w:val="9"/>
    <w:qFormat/>
    <w:rsid w:val="00A765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character" w:customStyle="1" w:styleId="apple-style-span">
    <w:name w:val="apple-style-span"/>
    <w:basedOn w:val="Bekezdsalapbettpusa"/>
    <w:rsid w:val="003C0D95"/>
  </w:style>
  <w:style w:type="character" w:customStyle="1" w:styleId="apple-converted-space">
    <w:name w:val="apple-converted-space"/>
    <w:basedOn w:val="Bekezdsalapbettpusa"/>
    <w:rsid w:val="00E51110"/>
  </w:style>
  <w:style w:type="character" w:styleId="Hiperhivatkozs">
    <w:name w:val="Hyperlink"/>
    <w:basedOn w:val="Bekezdsalapbettpusa"/>
    <w:uiPriority w:val="99"/>
    <w:rsid w:val="00E51110"/>
    <w:rPr>
      <w:color w:val="0000FF"/>
      <w:u w:val="single"/>
    </w:rPr>
  </w:style>
  <w:style w:type="paragraph" w:styleId="NormlWeb">
    <w:name w:val="Normal (Web)"/>
    <w:basedOn w:val="Norml"/>
    <w:uiPriority w:val="99"/>
    <w:rsid w:val="00456A5B"/>
    <w:pPr>
      <w:spacing w:before="100" w:beforeAutospacing="1" w:after="100" w:afterAutospacing="1"/>
    </w:pPr>
  </w:style>
  <w:style w:type="character" w:customStyle="1" w:styleId="Cmsor2Char">
    <w:name w:val="Címsor 2 Char"/>
    <w:basedOn w:val="Bekezdsalapbettpusa"/>
    <w:link w:val="Cmsor2"/>
    <w:uiPriority w:val="9"/>
    <w:rsid w:val="00A76586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wmf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alpha.tmit.bme.hu/meresek/4-17.htm" TargetMode="External"/><Relationship Id="rId34" Type="http://schemas.openxmlformats.org/officeDocument/2006/relationships/hyperlink" Target="http://alpha.tmit.bme.hu/meresek/2wire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hyperlink" Target="http://alpha.tmit.bme.hu/meresek/4-18-1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hyperlink" Target="http://alpha.tmit.bme.hu/meresek/4-17.htm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alpha.tmit.bme.hu/meresek/6-1-2.htm" TargetMode="External"/><Relationship Id="rId32" Type="http://schemas.openxmlformats.org/officeDocument/2006/relationships/hyperlink" Target="http://alpha.tmit.bme.hu/meresek/4-18-1.htm" TargetMode="External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hyperlink" Target="http://alpha.tmit.bme.hu/meresek/5-6a.htm" TargetMode="External"/><Relationship Id="rId15" Type="http://schemas.openxmlformats.org/officeDocument/2006/relationships/hyperlink" Target="http://alpha.tmit.bme.hu/meresek/4-17.htm" TargetMode="External"/><Relationship Id="rId23" Type="http://schemas.openxmlformats.org/officeDocument/2006/relationships/hyperlink" Target="http://alpha.tmit.bme.hu/meresek/5-4-1-1.htm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alpha.tmit.bme.hu/meresek/4-18-2.htm" TargetMode="External"/><Relationship Id="rId10" Type="http://schemas.openxmlformats.org/officeDocument/2006/relationships/hyperlink" Target="http://alpha.tmit.bme.hu/meresek/5-6b.htm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alpha.tmit.bme.hu/meresek/hdslm.ht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2190</Words>
  <Characters>15114</Characters>
  <Application>Microsoft Office Word</Application>
  <DocSecurity>0</DocSecurity>
  <Lines>125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21</vt:lpstr>
    </vt:vector>
  </TitlesOfParts>
  <Company/>
  <LinksUpToDate>false</LinksUpToDate>
  <CharactersWithSpaces>17270</CharactersWithSpaces>
  <SharedDoc>false</SharedDoc>
  <HLinks>
    <vt:vector size="72" baseType="variant">
      <vt:variant>
        <vt:i4>2818172</vt:i4>
      </vt:variant>
      <vt:variant>
        <vt:i4>60</vt:i4>
      </vt:variant>
      <vt:variant>
        <vt:i4>0</vt:i4>
      </vt:variant>
      <vt:variant>
        <vt:i4>5</vt:i4>
      </vt:variant>
      <vt:variant>
        <vt:lpwstr>http://alpha.tmit.bme.hu/meresek/4-18-1.htm</vt:lpwstr>
      </vt:variant>
      <vt:variant>
        <vt:lpwstr/>
      </vt:variant>
      <vt:variant>
        <vt:i4>2818175</vt:i4>
      </vt:variant>
      <vt:variant>
        <vt:i4>54</vt:i4>
      </vt:variant>
      <vt:variant>
        <vt:i4>0</vt:i4>
      </vt:variant>
      <vt:variant>
        <vt:i4>5</vt:i4>
      </vt:variant>
      <vt:variant>
        <vt:lpwstr>http://alpha.tmit.bme.hu/meresek/4-18-2.htm</vt:lpwstr>
      </vt:variant>
      <vt:variant>
        <vt:lpwstr/>
      </vt:variant>
      <vt:variant>
        <vt:i4>2752610</vt:i4>
      </vt:variant>
      <vt:variant>
        <vt:i4>51</vt:i4>
      </vt:variant>
      <vt:variant>
        <vt:i4>0</vt:i4>
      </vt:variant>
      <vt:variant>
        <vt:i4>5</vt:i4>
      </vt:variant>
      <vt:variant>
        <vt:lpwstr>http://alpha.tmit.bme.hu/meresek/hdslm.htm</vt:lpwstr>
      </vt:variant>
      <vt:variant>
        <vt:lpwstr/>
      </vt:variant>
      <vt:variant>
        <vt:i4>6422639</vt:i4>
      </vt:variant>
      <vt:variant>
        <vt:i4>48</vt:i4>
      </vt:variant>
      <vt:variant>
        <vt:i4>0</vt:i4>
      </vt:variant>
      <vt:variant>
        <vt:i4>5</vt:i4>
      </vt:variant>
      <vt:variant>
        <vt:lpwstr>http://alpha.tmit.bme.hu/meresek/2wire.htm</vt:lpwstr>
      </vt:variant>
      <vt:variant>
        <vt:lpwstr/>
      </vt:variant>
      <vt:variant>
        <vt:i4>2818172</vt:i4>
      </vt:variant>
      <vt:variant>
        <vt:i4>42</vt:i4>
      </vt:variant>
      <vt:variant>
        <vt:i4>0</vt:i4>
      </vt:variant>
      <vt:variant>
        <vt:i4>5</vt:i4>
      </vt:variant>
      <vt:variant>
        <vt:lpwstr>http://alpha.tmit.bme.hu/meresek/4-18-1.htm</vt:lpwstr>
      </vt:variant>
      <vt:variant>
        <vt:lpwstr/>
      </vt:variant>
      <vt:variant>
        <vt:i4>6881386</vt:i4>
      </vt:variant>
      <vt:variant>
        <vt:i4>36</vt:i4>
      </vt:variant>
      <vt:variant>
        <vt:i4>0</vt:i4>
      </vt:variant>
      <vt:variant>
        <vt:i4>5</vt:i4>
      </vt:variant>
      <vt:variant>
        <vt:lpwstr>http://alpha.tmit.bme.hu/meresek/6-1-2.htm</vt:lpwstr>
      </vt:variant>
      <vt:variant>
        <vt:lpwstr/>
      </vt:variant>
      <vt:variant>
        <vt:i4>6094919</vt:i4>
      </vt:variant>
      <vt:variant>
        <vt:i4>33</vt:i4>
      </vt:variant>
      <vt:variant>
        <vt:i4>0</vt:i4>
      </vt:variant>
      <vt:variant>
        <vt:i4>5</vt:i4>
      </vt:variant>
      <vt:variant>
        <vt:lpwstr>http://alpha.tmit.bme.hu/meresek/5-4-1-1.htm</vt:lpwstr>
      </vt:variant>
      <vt:variant>
        <vt:lpwstr/>
      </vt:variant>
      <vt:variant>
        <vt:i4>393282</vt:i4>
      </vt:variant>
      <vt:variant>
        <vt:i4>27</vt:i4>
      </vt:variant>
      <vt:variant>
        <vt:i4>0</vt:i4>
      </vt:variant>
      <vt:variant>
        <vt:i4>5</vt:i4>
      </vt:variant>
      <vt:variant>
        <vt:lpwstr>http://alpha.tmit.bme.hu/meresek/4-17.htm</vt:lpwstr>
      </vt:variant>
      <vt:variant>
        <vt:lpwstr/>
      </vt:variant>
      <vt:variant>
        <vt:i4>393282</vt:i4>
      </vt:variant>
      <vt:variant>
        <vt:i4>24</vt:i4>
      </vt:variant>
      <vt:variant>
        <vt:i4>0</vt:i4>
      </vt:variant>
      <vt:variant>
        <vt:i4>5</vt:i4>
      </vt:variant>
      <vt:variant>
        <vt:lpwstr>http://alpha.tmit.bme.hu/meresek/4-17.htm</vt:lpwstr>
      </vt:variant>
      <vt:variant>
        <vt:lpwstr/>
      </vt:variant>
      <vt:variant>
        <vt:i4>393282</vt:i4>
      </vt:variant>
      <vt:variant>
        <vt:i4>15</vt:i4>
      </vt:variant>
      <vt:variant>
        <vt:i4>0</vt:i4>
      </vt:variant>
      <vt:variant>
        <vt:i4>5</vt:i4>
      </vt:variant>
      <vt:variant>
        <vt:lpwstr>http://alpha.tmit.bme.hu/meresek/4-17.htm</vt:lpwstr>
      </vt:variant>
      <vt:variant>
        <vt:lpwstr/>
      </vt:variant>
      <vt:variant>
        <vt:i4>23</vt:i4>
      </vt:variant>
      <vt:variant>
        <vt:i4>9</vt:i4>
      </vt:variant>
      <vt:variant>
        <vt:i4>0</vt:i4>
      </vt:variant>
      <vt:variant>
        <vt:i4>5</vt:i4>
      </vt:variant>
      <vt:variant>
        <vt:lpwstr>http://alpha.tmit.bme.hu/meresek/5-6b.htm</vt:lpwstr>
      </vt:variant>
      <vt:variant>
        <vt:lpwstr/>
      </vt:variant>
      <vt:variant>
        <vt:i4>20</vt:i4>
      </vt:variant>
      <vt:variant>
        <vt:i4>0</vt:i4>
      </vt:variant>
      <vt:variant>
        <vt:i4>0</vt:i4>
      </vt:variant>
      <vt:variant>
        <vt:i4>5</vt:i4>
      </vt:variant>
      <vt:variant>
        <vt:lpwstr>http://alpha.tmit.bme.hu/meresek/5-6a.htm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</dc:title>
  <dc:subject/>
  <dc:creator>Horváth Róbert</dc:creator>
  <cp:keywords/>
  <dc:description/>
  <cp:lastModifiedBy>x</cp:lastModifiedBy>
  <cp:revision>2</cp:revision>
  <dcterms:created xsi:type="dcterms:W3CDTF">2013-10-09T13:35:00Z</dcterms:created>
  <dcterms:modified xsi:type="dcterms:W3CDTF">2013-10-09T13:35:00Z</dcterms:modified>
</cp:coreProperties>
</file>